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4E20" w:rsidRPr="00992C18" w:rsidRDefault="00154E20" w:rsidP="00154E20">
      <w:pPr>
        <w:spacing w:after="0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bookmarkStart w:id="0" w:name="_GoBack"/>
      <w:bookmarkEnd w:id="0"/>
      <w:r w:rsidRPr="00992C18">
        <w:rPr>
          <w:rFonts w:ascii="Times New Roman" w:eastAsia="Calibri" w:hAnsi="Times New Roman" w:cs="Times New Roman"/>
          <w:sz w:val="36"/>
          <w:szCs w:val="36"/>
          <w:u w:val="single"/>
        </w:rPr>
        <w:t>Паспорт инвестиционной площадки №</w:t>
      </w:r>
      <w:r>
        <w:rPr>
          <w:rFonts w:ascii="Times New Roman" w:eastAsia="Calibri" w:hAnsi="Times New Roman" w:cs="Times New Roman"/>
          <w:sz w:val="36"/>
          <w:szCs w:val="36"/>
          <w:u w:val="single"/>
        </w:rPr>
        <w:t>1</w:t>
      </w:r>
    </w:p>
    <w:p w:rsidR="00154E20" w:rsidRPr="00992C18" w:rsidRDefault="00511F8A" w:rsidP="00154E2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3063240</wp:posOffset>
                </wp:positionH>
                <wp:positionV relativeFrom="paragraph">
                  <wp:posOffset>146050</wp:posOffset>
                </wp:positionV>
                <wp:extent cx="2571750" cy="1719580"/>
                <wp:effectExtent l="19050" t="19050" r="19050" b="13970"/>
                <wp:wrapNone/>
                <wp:docPr id="13" name="Блок-схема: альтернативный процесс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71750" cy="1719580"/>
                        </a:xfrm>
                        <a:prstGeom prst="flowChartAlternateProcess">
                          <a:avLst/>
                        </a:prstGeom>
                        <a:ln w="28575" cmpd="tri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E20" w:rsidRDefault="00154E20" w:rsidP="00154E20">
                            <w:pPr>
                              <w:ind w:left="-284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63440" cy="1638300"/>
                                  <wp:effectExtent l="0" t="0" r="0" b="0"/>
                                  <wp:docPr id="6" name="Рисунок 1" descr="Z:\ПАПКА ОБМЕНА\2017 ОБЩИЙ\Минэкономика\ИНВЕСТИЦИИ и НИШИ\ИНВ ПЛОЩАДКИ НИШИ\НИШИ  2022\НИШИ на 01 06 2022\ответ на 2156-РМ\фото Инв.ниш\Дет.лагерь\39847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Z:\ПАПКА ОБМЕНА\2017 ОБЩИЙ\Минэкономика\ИНВЕСТИЦИИ и НИШИ\ИНВ ПЛОЩАДКИ НИШИ\НИШИ  2022\НИШИ на 01 06 2022\ответ на 2156-РМ\фото Инв.ниш\Дет.лагерь\39847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4905" cy="16392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Блок-схема: альтернативный процесс 1" o:spid="_x0000_s1026" type="#_x0000_t176" style="position:absolute;left:0;text-align:left;margin-left:241.2pt;margin-top:11.5pt;width:202.5pt;height:135.4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" fillcolor="white [3201]" strokecolor="black [3213]" strokeweight="2.25pt">
                <v:stroke dashstyle="dash" linestyle="thickBetweenThin"/>
                <v:path arrowok="t"/>
                <v:textbox>
                  <w:txbxContent>
                    <w:p w:rsidR="00154E20" w:rsidRDefault="00154E20" w:rsidP="00154E20">
                      <w:pPr>
                        <w:ind w:left="-284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63440" cy="1638300"/>
                            <wp:effectExtent l="0" t="0" r="0" b="0"/>
                            <wp:docPr id="6" name="Рисунок 1" descr="Z:\ПАПКА ОБМЕНА\2017 ОБЩИЙ\Минэкономика\ИНВЕСТИЦИИ и НИШИ\ИНВ ПЛОЩАДКИ НИШИ\НИШИ  2022\НИШИ на 01 06 2022\ответ на 2156-РМ\фото Инв.ниш\Дет.лагерь\39847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Z:\ПАПКА ОБМЕНА\2017 ОБЩИЙ\Минэкономика\ИНВЕСТИЦИИ и НИШИ\ИНВ ПЛОЩАДКИ НИШИ\НИШИ  2022\НИШИ на 01 06 2022\ответ на 2156-РМ\фото Инв.ниш\Дет.лагерь\39847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4905" cy="16392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146050</wp:posOffset>
                </wp:positionV>
                <wp:extent cx="2563495" cy="1719580"/>
                <wp:effectExtent l="19050" t="19050" r="27305" b="13970"/>
                <wp:wrapNone/>
                <wp:docPr id="12" name="Блок-схема: альтернативный процесс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63495" cy="1719580"/>
                        </a:xfrm>
                        <a:prstGeom prst="flowChartAlternateProcess">
                          <a:avLst/>
                        </a:prstGeom>
                        <a:ln w="28575" cmpd="tri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4E20" w:rsidRDefault="00154E20" w:rsidP="00154E20">
                            <w:pPr>
                              <w:ind w:left="-284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16553" cy="1526650"/>
                                  <wp:effectExtent l="19050" t="0" r="2797" b="0"/>
                                  <wp:docPr id="7" name="Рисунок 25" descr="C:\Users\ИННА\Downloads\Без имени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ИННА\Downloads\Без имени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6"/>
                                          <a:srcRect t="1561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9350" cy="15284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176" style="position:absolute;left:0;text-align:left;margin-left:28.1pt;margin-top:11.5pt;width:201.85pt;height:135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" fillcolor="white [3201]" strokecolor="black [3213]" strokeweight="2.25pt">
                <v:stroke dashstyle="dash" linestyle="thickBetweenThin"/>
                <v:path arrowok="t"/>
                <v:textbox>
                  <w:txbxContent>
                    <w:p w:rsidR="00154E20" w:rsidRDefault="00154E20" w:rsidP="00154E20">
                      <w:pPr>
                        <w:ind w:left="-284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416553" cy="1526650"/>
                            <wp:effectExtent l="19050" t="0" r="2797" b="0"/>
                            <wp:docPr id="7" name="Рисунок 25" descr="C:\Users\ИННА\Downloads\Без имени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ИННА\Downloads\Без имени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6"/>
                                    <a:srcRect t="1561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419350" cy="15284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54E20" w:rsidRPr="00992C18" w:rsidRDefault="00154E20" w:rsidP="00154E2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54E20" w:rsidRPr="00992C18" w:rsidRDefault="00154E20" w:rsidP="00154E2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54E20" w:rsidRPr="00992C18" w:rsidRDefault="00154E20" w:rsidP="00154E20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154E20" w:rsidRPr="00992C18" w:rsidRDefault="00154E20" w:rsidP="00154E20">
      <w:pPr>
        <w:rPr>
          <w:rFonts w:ascii="Calibri" w:eastAsia="Calibri" w:hAnsi="Calibri" w:cs="Times New Roman"/>
        </w:rPr>
      </w:pPr>
    </w:p>
    <w:p w:rsidR="00154E20" w:rsidRPr="00992C18" w:rsidRDefault="00154E20" w:rsidP="00154E2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54E20" w:rsidRPr="00992C18" w:rsidRDefault="00154E20" w:rsidP="00154E2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54E20" w:rsidRPr="00992C18" w:rsidRDefault="00154E20" w:rsidP="00154E20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3"/>
        <w:tblpPr w:leftFromText="180" w:rightFromText="180" w:vertAnchor="page" w:horzAnchor="margin" w:tblpY="12766"/>
        <w:tblW w:w="9464" w:type="dxa"/>
        <w:tblLook w:val="04A0" w:firstRow="1" w:lastRow="0" w:firstColumn="1" w:lastColumn="0" w:noHBand="0" w:noVBand="1"/>
      </w:tblPr>
      <w:tblGrid>
        <w:gridCol w:w="4928"/>
        <w:gridCol w:w="4536"/>
      </w:tblGrid>
      <w:tr w:rsidR="00154E20" w:rsidRPr="00652247" w:rsidTr="004D6C1F">
        <w:trPr>
          <w:trHeight w:val="271"/>
        </w:trPr>
        <w:tc>
          <w:tcPr>
            <w:tcW w:w="9464" w:type="dxa"/>
            <w:gridSpan w:val="2"/>
          </w:tcPr>
          <w:p w:rsidR="00154E20" w:rsidRPr="00652247" w:rsidRDefault="00154E20" w:rsidP="004D6C1F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5224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Транспортное сообщение</w:t>
            </w:r>
          </w:p>
        </w:tc>
      </w:tr>
      <w:tr w:rsidR="00154E20" w:rsidRPr="00652247" w:rsidTr="004D6C1F">
        <w:trPr>
          <w:trHeight w:val="135"/>
        </w:trPr>
        <w:tc>
          <w:tcPr>
            <w:tcW w:w="4928" w:type="dxa"/>
          </w:tcPr>
          <w:p w:rsidR="00154E20" w:rsidRPr="00652247" w:rsidRDefault="00154E20" w:rsidP="004D6C1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52247">
              <w:rPr>
                <w:rFonts w:ascii="Times New Roman" w:eastAsia="Calibri" w:hAnsi="Times New Roman" w:cs="Times New Roman"/>
                <w:sz w:val="16"/>
                <w:szCs w:val="16"/>
              </w:rPr>
              <w:t>Удаленность от автомагистрали, км</w:t>
            </w:r>
          </w:p>
        </w:tc>
        <w:tc>
          <w:tcPr>
            <w:tcW w:w="4536" w:type="dxa"/>
          </w:tcPr>
          <w:p w:rsidR="00154E20" w:rsidRPr="00652247" w:rsidRDefault="00154E20" w:rsidP="004D6C1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52247">
              <w:rPr>
                <w:rFonts w:ascii="Times New Roman" w:eastAsia="Calibri" w:hAnsi="Times New Roman" w:cs="Times New Roman"/>
                <w:sz w:val="16"/>
                <w:szCs w:val="16"/>
              </w:rPr>
              <w:t>2,0 км до М-5 (Москва — Рязань — Пенза — Самара — Уфа — Челябинск)</w:t>
            </w:r>
          </w:p>
        </w:tc>
      </w:tr>
      <w:tr w:rsidR="00154E20" w:rsidRPr="00652247" w:rsidTr="004D6C1F">
        <w:trPr>
          <w:trHeight w:val="135"/>
        </w:trPr>
        <w:tc>
          <w:tcPr>
            <w:tcW w:w="4928" w:type="dxa"/>
          </w:tcPr>
          <w:p w:rsidR="00154E20" w:rsidRPr="00652247" w:rsidRDefault="00154E20" w:rsidP="004D6C1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52247">
              <w:rPr>
                <w:rFonts w:ascii="Times New Roman" w:eastAsia="Calibri" w:hAnsi="Times New Roman" w:cs="Times New Roman"/>
                <w:sz w:val="16"/>
                <w:szCs w:val="16"/>
              </w:rPr>
              <w:t>Удаленность от железной дороги, км</w:t>
            </w:r>
          </w:p>
        </w:tc>
        <w:tc>
          <w:tcPr>
            <w:tcW w:w="4536" w:type="dxa"/>
          </w:tcPr>
          <w:p w:rsidR="00154E20" w:rsidRPr="00652247" w:rsidRDefault="00154E20" w:rsidP="004D6C1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52247">
              <w:rPr>
                <w:rFonts w:ascii="Times New Roman" w:eastAsia="Calibri" w:hAnsi="Times New Roman" w:cs="Times New Roman"/>
                <w:sz w:val="16"/>
                <w:szCs w:val="16"/>
              </w:rPr>
              <w:t>62 км (Станция Саранск)</w:t>
            </w:r>
          </w:p>
        </w:tc>
      </w:tr>
      <w:tr w:rsidR="00154E20" w:rsidRPr="00652247" w:rsidTr="004D6C1F">
        <w:tc>
          <w:tcPr>
            <w:tcW w:w="4928" w:type="dxa"/>
          </w:tcPr>
          <w:p w:rsidR="00154E20" w:rsidRPr="00652247" w:rsidRDefault="00154E20" w:rsidP="004D6C1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52247">
              <w:rPr>
                <w:rFonts w:ascii="Times New Roman" w:eastAsia="Calibri" w:hAnsi="Times New Roman" w:cs="Times New Roman"/>
                <w:sz w:val="16"/>
                <w:szCs w:val="16"/>
              </w:rPr>
              <w:t>Расстояние до г. Саранск, км</w:t>
            </w:r>
          </w:p>
        </w:tc>
        <w:tc>
          <w:tcPr>
            <w:tcW w:w="4536" w:type="dxa"/>
          </w:tcPr>
          <w:p w:rsidR="00154E20" w:rsidRPr="00652247" w:rsidRDefault="00154E20" w:rsidP="004D6C1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52247">
              <w:rPr>
                <w:rFonts w:ascii="Times New Roman" w:eastAsia="Calibri" w:hAnsi="Times New Roman" w:cs="Times New Roman"/>
                <w:sz w:val="16"/>
                <w:szCs w:val="16"/>
              </w:rPr>
              <w:t>62 км</w:t>
            </w:r>
          </w:p>
        </w:tc>
      </w:tr>
      <w:tr w:rsidR="00154E20" w:rsidRPr="00652247" w:rsidTr="004D6C1F">
        <w:tc>
          <w:tcPr>
            <w:tcW w:w="4928" w:type="dxa"/>
          </w:tcPr>
          <w:p w:rsidR="00154E20" w:rsidRPr="00652247" w:rsidRDefault="00154E20" w:rsidP="004D6C1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52247">
              <w:rPr>
                <w:rFonts w:ascii="Times New Roman" w:eastAsia="Calibri" w:hAnsi="Times New Roman" w:cs="Times New Roman"/>
                <w:sz w:val="16"/>
                <w:szCs w:val="16"/>
              </w:rPr>
              <w:t>Расстояние до центра муниципального образования, в котором находится площадка, км</w:t>
            </w:r>
          </w:p>
        </w:tc>
        <w:tc>
          <w:tcPr>
            <w:tcW w:w="4536" w:type="dxa"/>
          </w:tcPr>
          <w:p w:rsidR="00154E20" w:rsidRPr="00652247" w:rsidRDefault="00154E20" w:rsidP="004D6C1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52247">
              <w:rPr>
                <w:rFonts w:ascii="Times New Roman" w:eastAsia="Calibri" w:hAnsi="Times New Roman" w:cs="Times New Roman"/>
                <w:sz w:val="16"/>
                <w:szCs w:val="16"/>
              </w:rPr>
              <w:t>2,5 км</w:t>
            </w:r>
          </w:p>
        </w:tc>
      </w:tr>
      <w:tr w:rsidR="00154E20" w:rsidRPr="00652247" w:rsidTr="004D6C1F">
        <w:trPr>
          <w:trHeight w:val="358"/>
        </w:trPr>
        <w:tc>
          <w:tcPr>
            <w:tcW w:w="9464" w:type="dxa"/>
            <w:gridSpan w:val="2"/>
          </w:tcPr>
          <w:p w:rsidR="00154E20" w:rsidRPr="00652247" w:rsidRDefault="00154E20" w:rsidP="004D6C1F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5224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Дополнительные преимуществадля потенциальных инвесторов</w:t>
            </w:r>
          </w:p>
          <w:p w:rsidR="00154E20" w:rsidRPr="00652247" w:rsidRDefault="00154E20" w:rsidP="004D6C1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52247">
              <w:rPr>
                <w:rFonts w:ascii="Times New Roman" w:eastAsia="Calibri" w:hAnsi="Times New Roman" w:cs="Times New Roman"/>
                <w:sz w:val="16"/>
                <w:szCs w:val="16"/>
              </w:rPr>
              <w:t>Хорошая транспортная доступность и транзитное положение объекта. Расстояние от детского лагеря до республиканского центра и  ж/д пути, 62 км.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 </w:t>
            </w:r>
            <w:r w:rsidRPr="00652247">
              <w:rPr>
                <w:rFonts w:ascii="Times New Roman" w:eastAsia="Calibri" w:hAnsi="Times New Roman" w:cs="Times New Roman"/>
                <w:sz w:val="16"/>
                <w:szCs w:val="16"/>
              </w:rPr>
              <w:t>Возможность развитие рекреационного туризма, охота, рыбалка, рядом сосновый  лес, протекает река Сивинь.</w:t>
            </w:r>
          </w:p>
        </w:tc>
      </w:tr>
      <w:tr w:rsidR="00154E20" w:rsidRPr="00652247" w:rsidTr="004D6C1F">
        <w:tc>
          <w:tcPr>
            <w:tcW w:w="9464" w:type="dxa"/>
            <w:gridSpan w:val="2"/>
          </w:tcPr>
          <w:p w:rsidR="00154E20" w:rsidRPr="00652247" w:rsidRDefault="00154E20" w:rsidP="004D6C1F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652247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Контактная информация</w:t>
            </w:r>
          </w:p>
        </w:tc>
      </w:tr>
      <w:tr w:rsidR="00154E20" w:rsidRPr="00652247" w:rsidTr="004D6C1F">
        <w:trPr>
          <w:trHeight w:val="537"/>
        </w:trPr>
        <w:tc>
          <w:tcPr>
            <w:tcW w:w="4928" w:type="dxa"/>
          </w:tcPr>
          <w:p w:rsidR="00154E20" w:rsidRPr="00652247" w:rsidRDefault="00154E20" w:rsidP="004D6C1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52247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Ответственное лицо </w:t>
            </w:r>
          </w:p>
          <w:p w:rsidR="00154E20" w:rsidRPr="00652247" w:rsidRDefault="00154E20" w:rsidP="004D6C1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52247">
              <w:rPr>
                <w:rFonts w:ascii="Times New Roman" w:eastAsia="Calibri" w:hAnsi="Times New Roman" w:cs="Times New Roman"/>
                <w:sz w:val="16"/>
                <w:szCs w:val="16"/>
              </w:rPr>
              <w:t>Телефон  8 (83432) 2-16-25</w:t>
            </w:r>
          </w:p>
        </w:tc>
        <w:tc>
          <w:tcPr>
            <w:tcW w:w="4536" w:type="dxa"/>
          </w:tcPr>
          <w:p w:rsidR="00154E20" w:rsidRPr="00652247" w:rsidRDefault="00154E20" w:rsidP="004D6C1F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652247">
              <w:rPr>
                <w:rFonts w:ascii="Times New Roman" w:hAnsi="Times New Roman" w:cs="Times New Roman"/>
                <w:iCs/>
                <w:sz w:val="16"/>
                <w:szCs w:val="16"/>
              </w:rPr>
              <w:t>Чернов Александр Анатольевич- заместитель Главы Старошайговского муниципального  района Республики Мордовия</w:t>
            </w:r>
          </w:p>
        </w:tc>
      </w:tr>
    </w:tbl>
    <w:tbl>
      <w:tblPr>
        <w:tblStyle w:val="2"/>
        <w:tblpPr w:leftFromText="180" w:rightFromText="180" w:vertAnchor="page" w:horzAnchor="margin" w:tblpY="4509"/>
        <w:tblW w:w="9464" w:type="dxa"/>
        <w:tblLook w:val="04A0" w:firstRow="1" w:lastRow="0" w:firstColumn="1" w:lastColumn="0" w:noHBand="0" w:noVBand="1"/>
      </w:tblPr>
      <w:tblGrid>
        <w:gridCol w:w="4907"/>
        <w:gridCol w:w="4557"/>
      </w:tblGrid>
      <w:tr w:rsidR="00154E20" w:rsidRPr="00154E20" w:rsidTr="00154E20">
        <w:trPr>
          <w:trHeight w:val="261"/>
        </w:trPr>
        <w:tc>
          <w:tcPr>
            <w:tcW w:w="9464" w:type="dxa"/>
            <w:gridSpan w:val="2"/>
          </w:tcPr>
          <w:p w:rsidR="00154E20" w:rsidRPr="00154E20" w:rsidRDefault="00154E20" w:rsidP="00154E20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154E2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Общая информация</w:t>
            </w:r>
          </w:p>
        </w:tc>
      </w:tr>
      <w:tr w:rsidR="00154E20" w:rsidRPr="00154E20" w:rsidTr="00154E20">
        <w:trPr>
          <w:trHeight w:val="209"/>
        </w:trPr>
        <w:tc>
          <w:tcPr>
            <w:tcW w:w="4907" w:type="dxa"/>
          </w:tcPr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154E2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Наименование площадки(здание, участок)</w:t>
            </w:r>
          </w:p>
        </w:tc>
        <w:tc>
          <w:tcPr>
            <w:tcW w:w="4557" w:type="dxa"/>
          </w:tcPr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</w:pPr>
            <w:r w:rsidRPr="00154E20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Инвестиционная площадка  </w:t>
            </w:r>
            <w:r w:rsidRPr="00154E20">
              <w:rPr>
                <w:rFonts w:ascii="Times New Roman" w:hAnsi="Times New Roman" w:cs="Times New Roman"/>
                <w:sz w:val="18"/>
                <w:szCs w:val="18"/>
              </w:rPr>
              <w:t>Браунфилд</w:t>
            </w:r>
            <w:r w:rsidRPr="00154E20">
              <w:rPr>
                <w:rFonts w:ascii="Times New Roman" w:hAnsi="Times New Roman" w:cs="Times New Roman"/>
                <w:iCs/>
                <w:sz w:val="18"/>
                <w:szCs w:val="18"/>
              </w:rPr>
              <w:t>.  Организация рекреационного туризма. Туристическая база отдыха " с. Старое Шайгово (бывший Детский оздоровительный лагерь "Сосновый бор")</w:t>
            </w:r>
          </w:p>
        </w:tc>
      </w:tr>
      <w:tr w:rsidR="00154E20" w:rsidRPr="00154E20" w:rsidTr="00154E20">
        <w:trPr>
          <w:trHeight w:val="209"/>
        </w:trPr>
        <w:tc>
          <w:tcPr>
            <w:tcW w:w="4907" w:type="dxa"/>
          </w:tcPr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154E2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Кадастровый номер</w:t>
            </w:r>
          </w:p>
        </w:tc>
        <w:tc>
          <w:tcPr>
            <w:tcW w:w="4557" w:type="dxa"/>
          </w:tcPr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</w:pPr>
            <w:r w:rsidRPr="00154E20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13:18:0123003:610</w:t>
            </w:r>
          </w:p>
        </w:tc>
      </w:tr>
      <w:tr w:rsidR="00154E20" w:rsidRPr="00154E20" w:rsidTr="00154E20">
        <w:trPr>
          <w:trHeight w:val="439"/>
        </w:trPr>
        <w:tc>
          <w:tcPr>
            <w:tcW w:w="4907" w:type="dxa"/>
          </w:tcPr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54E2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Адрес объекта</w:t>
            </w:r>
            <w:r w:rsidRPr="00154E2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(муниципальное образование, город, населенный пункт)</w:t>
            </w:r>
          </w:p>
        </w:tc>
        <w:tc>
          <w:tcPr>
            <w:tcW w:w="4557" w:type="dxa"/>
          </w:tcPr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54E20">
              <w:rPr>
                <w:rFonts w:ascii="Times New Roman" w:eastAsia="Calibri" w:hAnsi="Times New Roman" w:cs="Times New Roman"/>
                <w:sz w:val="18"/>
                <w:szCs w:val="18"/>
              </w:rPr>
              <w:t>Республика Мордовия, Старошайговский муниципальный район, Старошайговское сельское поселение</w:t>
            </w:r>
          </w:p>
        </w:tc>
      </w:tr>
      <w:tr w:rsidR="00154E20" w:rsidRPr="00154E20" w:rsidTr="00154E20">
        <w:trPr>
          <w:trHeight w:val="720"/>
        </w:trPr>
        <w:tc>
          <w:tcPr>
            <w:tcW w:w="4907" w:type="dxa"/>
          </w:tcPr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54E20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Тип площадки</w:t>
            </w:r>
          </w:p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54E20">
              <w:rPr>
                <w:rFonts w:ascii="Times New Roman" w:eastAsia="Calibri" w:hAnsi="Times New Roman" w:cs="Times New Roman"/>
                <w:sz w:val="18"/>
                <w:szCs w:val="18"/>
              </w:rPr>
              <w:t>Свободные земли Здание предприятия (наименование) Предприятие целиком (название) Иное</w:t>
            </w:r>
          </w:p>
        </w:tc>
        <w:tc>
          <w:tcPr>
            <w:tcW w:w="4557" w:type="dxa"/>
          </w:tcPr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54E20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Браунфилд</w:t>
            </w:r>
          </w:p>
        </w:tc>
      </w:tr>
      <w:tr w:rsidR="00154E20" w:rsidRPr="00154E20" w:rsidTr="00154E20">
        <w:trPr>
          <w:trHeight w:val="222"/>
        </w:trPr>
        <w:tc>
          <w:tcPr>
            <w:tcW w:w="4907" w:type="dxa"/>
          </w:tcPr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154E2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Площадь земельного участка, га</w:t>
            </w:r>
          </w:p>
        </w:tc>
        <w:tc>
          <w:tcPr>
            <w:tcW w:w="4557" w:type="dxa"/>
          </w:tcPr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54E20">
              <w:rPr>
                <w:rFonts w:ascii="Times New Roman" w:eastAsia="Calibri" w:hAnsi="Times New Roman" w:cs="Times New Roman"/>
                <w:sz w:val="18"/>
                <w:szCs w:val="18"/>
              </w:rPr>
              <w:t>9,3 га</w:t>
            </w:r>
          </w:p>
        </w:tc>
      </w:tr>
      <w:tr w:rsidR="00154E20" w:rsidRPr="00154E20" w:rsidTr="00154E20">
        <w:trPr>
          <w:trHeight w:val="431"/>
        </w:trPr>
        <w:tc>
          <w:tcPr>
            <w:tcW w:w="4907" w:type="dxa"/>
          </w:tcPr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154E2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Площадь объекта капитального строительства (при наличии), м²</w:t>
            </w:r>
          </w:p>
        </w:tc>
        <w:tc>
          <w:tcPr>
            <w:tcW w:w="4557" w:type="dxa"/>
          </w:tcPr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54E20">
              <w:rPr>
                <w:rFonts w:ascii="Times New Roman" w:eastAsia="Calibri" w:hAnsi="Times New Roman" w:cs="Times New Roman"/>
                <w:sz w:val="18"/>
                <w:szCs w:val="18"/>
              </w:rPr>
              <w:t>2527,4 кв.м - 12 нежилых зданий</w:t>
            </w:r>
          </w:p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154E20" w:rsidRPr="00154E20" w:rsidTr="00154E20">
        <w:trPr>
          <w:trHeight w:val="444"/>
        </w:trPr>
        <w:tc>
          <w:tcPr>
            <w:tcW w:w="4907" w:type="dxa"/>
          </w:tcPr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54E2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Форма собственности / Балансодержатель</w:t>
            </w:r>
            <w:r w:rsidRPr="00154E2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(федеральная, республиканская, муниципальная)</w:t>
            </w:r>
          </w:p>
        </w:tc>
        <w:tc>
          <w:tcPr>
            <w:tcW w:w="4557" w:type="dxa"/>
          </w:tcPr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54E2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собственность </w:t>
            </w:r>
            <w:r w:rsidRPr="00154E20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Городской округ Саранск</w:t>
            </w:r>
          </w:p>
        </w:tc>
      </w:tr>
      <w:tr w:rsidR="00154E20" w:rsidRPr="00154E20" w:rsidTr="00154E20">
        <w:trPr>
          <w:trHeight w:val="129"/>
        </w:trPr>
        <w:tc>
          <w:tcPr>
            <w:tcW w:w="4907" w:type="dxa"/>
          </w:tcPr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b/>
                <w:sz w:val="18"/>
                <w:szCs w:val="18"/>
                <w:lang w:val="en-US"/>
              </w:rPr>
            </w:pPr>
            <w:r w:rsidRPr="00154E2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Вид разрешенного использования</w:t>
            </w:r>
          </w:p>
        </w:tc>
        <w:tc>
          <w:tcPr>
            <w:tcW w:w="4557" w:type="dxa"/>
          </w:tcPr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54E20">
              <w:rPr>
                <w:rFonts w:ascii="Times New Roman" w:hAnsi="Times New Roman" w:cs="Times New Roman"/>
                <w:iCs/>
                <w:sz w:val="18"/>
                <w:szCs w:val="18"/>
              </w:rPr>
              <w:t>отдых (рекреация)</w:t>
            </w:r>
          </w:p>
        </w:tc>
      </w:tr>
      <w:tr w:rsidR="00154E20" w:rsidRPr="00154E20" w:rsidTr="00154E20">
        <w:trPr>
          <w:trHeight w:val="665"/>
        </w:trPr>
        <w:tc>
          <w:tcPr>
            <w:tcW w:w="4907" w:type="dxa"/>
          </w:tcPr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54E2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Оценочная стоимость</w:t>
            </w:r>
            <w:r w:rsidRPr="00154E2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, тыс.руб. </w:t>
            </w:r>
          </w:p>
        </w:tc>
        <w:tc>
          <w:tcPr>
            <w:tcW w:w="4557" w:type="dxa"/>
          </w:tcPr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54E20">
              <w:rPr>
                <w:rFonts w:ascii="Times New Roman" w:eastAsia="Calibri" w:hAnsi="Times New Roman" w:cs="Times New Roman"/>
                <w:sz w:val="18"/>
                <w:szCs w:val="18"/>
              </w:rPr>
              <w:t>Кадастровая стоимость земельного участка- 5965,8 тыс.руб.дата определения стоимости- 01.01.2022 г., .       Кадастровая стоимость 12 нежилых зданий- 3519,8 тыс.руб., дата определения 27.11.2016 г.</w:t>
            </w:r>
          </w:p>
        </w:tc>
      </w:tr>
      <w:tr w:rsidR="00154E20" w:rsidRPr="00154E20" w:rsidTr="00154E20">
        <w:trPr>
          <w:trHeight w:val="444"/>
        </w:trPr>
        <w:tc>
          <w:tcPr>
            <w:tcW w:w="4907" w:type="dxa"/>
          </w:tcPr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54E2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Предполагаемые условия привлечения инвестора</w:t>
            </w:r>
            <w:r w:rsidRPr="00154E2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(аренда/продажа)</w:t>
            </w:r>
          </w:p>
        </w:tc>
        <w:tc>
          <w:tcPr>
            <w:tcW w:w="4557" w:type="dxa"/>
          </w:tcPr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54E20">
              <w:rPr>
                <w:rFonts w:ascii="Times New Roman" w:eastAsia="Calibri" w:hAnsi="Times New Roman" w:cs="Times New Roman"/>
                <w:sz w:val="18"/>
                <w:szCs w:val="18"/>
              </w:rPr>
              <w:t>Аренда/ продажа</w:t>
            </w:r>
          </w:p>
        </w:tc>
      </w:tr>
      <w:tr w:rsidR="00154E20" w:rsidRPr="00154E20" w:rsidTr="00154E20">
        <w:trPr>
          <w:trHeight w:val="444"/>
        </w:trPr>
        <w:tc>
          <w:tcPr>
            <w:tcW w:w="4907" w:type="dxa"/>
          </w:tcPr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54E2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Характеристика ранее размещенного объекта</w:t>
            </w:r>
            <w:r w:rsidRPr="00154E2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(вид деятельности)</w:t>
            </w:r>
          </w:p>
        </w:tc>
        <w:tc>
          <w:tcPr>
            <w:tcW w:w="4557" w:type="dxa"/>
          </w:tcPr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</w:pPr>
            <w:r w:rsidRPr="00154E20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Детский оздоровительный лагерь "Сосновый бор».</w:t>
            </w:r>
          </w:p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</w:p>
        </w:tc>
      </w:tr>
      <w:tr w:rsidR="00154E20" w:rsidRPr="00154E20" w:rsidTr="00154E20">
        <w:trPr>
          <w:trHeight w:val="652"/>
        </w:trPr>
        <w:tc>
          <w:tcPr>
            <w:tcW w:w="4907" w:type="dxa"/>
          </w:tcPr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154E2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Возможные направления использования</w:t>
            </w:r>
          </w:p>
        </w:tc>
        <w:tc>
          <w:tcPr>
            <w:tcW w:w="4557" w:type="dxa"/>
          </w:tcPr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54E20">
              <w:rPr>
                <w:rFonts w:ascii="Times New Roman" w:eastAsia="Calibri" w:hAnsi="Times New Roman" w:cs="Times New Roman"/>
                <w:sz w:val="18"/>
                <w:szCs w:val="18"/>
              </w:rPr>
              <w:t>Рекреационный туризм, может включать в себя охоту, рыбалку, так как рядом сосновый  лес,  протекает река Сивинь.</w:t>
            </w:r>
          </w:p>
        </w:tc>
      </w:tr>
      <w:tr w:rsidR="00154E20" w:rsidRPr="00154E20" w:rsidTr="00154E20">
        <w:trPr>
          <w:trHeight w:val="274"/>
        </w:trPr>
        <w:tc>
          <w:tcPr>
            <w:tcW w:w="9464" w:type="dxa"/>
            <w:gridSpan w:val="2"/>
          </w:tcPr>
          <w:p w:rsidR="00154E20" w:rsidRPr="00154E20" w:rsidRDefault="00154E20" w:rsidP="00154E20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154E20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Инфраструктура</w:t>
            </w:r>
          </w:p>
        </w:tc>
      </w:tr>
      <w:tr w:rsidR="00154E20" w:rsidRPr="00154E20" w:rsidTr="00154E20">
        <w:trPr>
          <w:trHeight w:val="115"/>
        </w:trPr>
        <w:tc>
          <w:tcPr>
            <w:tcW w:w="4907" w:type="dxa"/>
          </w:tcPr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54E20">
              <w:rPr>
                <w:rFonts w:ascii="Times New Roman" w:eastAsia="Calibri" w:hAnsi="Times New Roman" w:cs="Times New Roman"/>
                <w:sz w:val="18"/>
                <w:szCs w:val="18"/>
              </w:rPr>
              <w:t>Наличие газоснабжения на объекте (есть/нет)</w:t>
            </w:r>
          </w:p>
        </w:tc>
        <w:tc>
          <w:tcPr>
            <w:tcW w:w="4557" w:type="dxa"/>
          </w:tcPr>
          <w:p w:rsidR="00154E20" w:rsidRPr="00154E20" w:rsidRDefault="00154E20" w:rsidP="00154E20">
            <w:pPr>
              <w:shd w:val="clear" w:color="auto" w:fill="FFFFFF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154E2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есть </w:t>
            </w:r>
          </w:p>
        </w:tc>
      </w:tr>
      <w:tr w:rsidR="00154E20" w:rsidRPr="00154E20" w:rsidTr="00154E20">
        <w:trPr>
          <w:trHeight w:val="115"/>
        </w:trPr>
        <w:tc>
          <w:tcPr>
            <w:tcW w:w="4907" w:type="dxa"/>
          </w:tcPr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54E20">
              <w:rPr>
                <w:rFonts w:ascii="Times New Roman" w:eastAsia="Calibri" w:hAnsi="Times New Roman" w:cs="Times New Roman"/>
                <w:sz w:val="18"/>
                <w:szCs w:val="18"/>
              </w:rPr>
              <w:t>Наличие водоотведения на объекте (есть/нет)</w:t>
            </w:r>
          </w:p>
        </w:tc>
        <w:tc>
          <w:tcPr>
            <w:tcW w:w="4557" w:type="dxa"/>
          </w:tcPr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54E20"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</w:tr>
      <w:tr w:rsidR="00154E20" w:rsidRPr="00154E20" w:rsidTr="00154E20">
        <w:trPr>
          <w:trHeight w:val="215"/>
        </w:trPr>
        <w:tc>
          <w:tcPr>
            <w:tcW w:w="4907" w:type="dxa"/>
          </w:tcPr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54E20">
              <w:rPr>
                <w:rFonts w:ascii="Times New Roman" w:eastAsia="Calibri" w:hAnsi="Times New Roman" w:cs="Times New Roman"/>
                <w:sz w:val="18"/>
                <w:szCs w:val="18"/>
              </w:rPr>
              <w:t>Электроснабжение (есть/нет)</w:t>
            </w:r>
          </w:p>
        </w:tc>
        <w:tc>
          <w:tcPr>
            <w:tcW w:w="4557" w:type="dxa"/>
          </w:tcPr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sz w:val="18"/>
                <w:szCs w:val="18"/>
                <w:shd w:val="clear" w:color="auto" w:fill="FFFFFF"/>
              </w:rPr>
            </w:pPr>
            <w:r w:rsidRPr="00154E20"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</w:tr>
      <w:tr w:rsidR="00154E20" w:rsidRPr="00154E20" w:rsidTr="00154E20">
        <w:trPr>
          <w:trHeight w:val="256"/>
        </w:trPr>
        <w:tc>
          <w:tcPr>
            <w:tcW w:w="4907" w:type="dxa"/>
          </w:tcPr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54E20">
              <w:rPr>
                <w:rFonts w:ascii="Times New Roman" w:eastAsia="Calibri" w:hAnsi="Times New Roman" w:cs="Times New Roman"/>
                <w:sz w:val="18"/>
                <w:szCs w:val="18"/>
              </w:rPr>
              <w:t>Наличие отопления (тепловых сетей) (есть/нет)</w:t>
            </w:r>
          </w:p>
        </w:tc>
        <w:tc>
          <w:tcPr>
            <w:tcW w:w="4557" w:type="dxa"/>
          </w:tcPr>
          <w:p w:rsidR="00154E20" w:rsidRPr="00154E20" w:rsidRDefault="00154E20" w:rsidP="00154E20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154E20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нет </w:t>
            </w:r>
          </w:p>
        </w:tc>
      </w:tr>
    </w:tbl>
    <w:p w:rsidR="00154E20" w:rsidRDefault="00154E20" w:rsidP="00154E20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22779" w:rsidRPr="00722DE7" w:rsidRDefault="00153E3F" w:rsidP="00E82CB5">
      <w:pPr>
        <w:spacing w:after="0"/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2450" cy="546598"/>
            <wp:effectExtent l="0" t="0" r="0" b="6350"/>
            <wp:docPr id="19" name="Рисунок 19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82CB5" w:rsidRPr="00722DE7">
        <w:rPr>
          <w:rFonts w:ascii="Times New Roman" w:hAnsi="Times New Roman" w:cs="Times New Roman"/>
          <w:sz w:val="36"/>
          <w:szCs w:val="36"/>
          <w:u w:val="single"/>
        </w:rPr>
        <w:t>Паспорт инвестиционной площадки</w:t>
      </w:r>
      <w:r w:rsidR="00722DE7">
        <w:rPr>
          <w:rFonts w:ascii="Times New Roman" w:hAnsi="Times New Roman" w:cs="Times New Roman"/>
          <w:sz w:val="36"/>
          <w:szCs w:val="36"/>
          <w:u w:val="single"/>
        </w:rPr>
        <w:t xml:space="preserve"> №</w:t>
      </w:r>
      <w:r w:rsidR="00154E20">
        <w:rPr>
          <w:rFonts w:ascii="Times New Roman" w:hAnsi="Times New Roman" w:cs="Times New Roman"/>
          <w:sz w:val="36"/>
          <w:szCs w:val="36"/>
          <w:u w:val="single"/>
        </w:rPr>
        <w:t>2</w:t>
      </w:r>
    </w:p>
    <w:p w:rsidR="00D0584E" w:rsidRDefault="00D0584E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5B8A" w:rsidRDefault="00511F8A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366395</wp:posOffset>
                </wp:positionH>
                <wp:positionV relativeFrom="paragraph">
                  <wp:posOffset>28575</wp:posOffset>
                </wp:positionV>
                <wp:extent cx="2593975" cy="1772285"/>
                <wp:effectExtent l="19050" t="19050" r="15875" b="18415"/>
                <wp:wrapNone/>
                <wp:docPr id="11" name="Блок-схема: альтернативный процесс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93975" cy="1772285"/>
                        </a:xfrm>
                        <a:prstGeom prst="flowChartAlternateProcess">
                          <a:avLst/>
                        </a:prstGeom>
                        <a:ln w="28575" cmpd="tri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3E60" w:rsidRDefault="00D43E60" w:rsidP="0061390F">
                            <w:pPr>
                              <w:ind w:left="-284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00324" cy="1495425"/>
                                  <wp:effectExtent l="0" t="0" r="0" b="0"/>
                                  <wp:docPr id="1" name="Рисунок 1" descr="C:\Users\ИННА\Downloads\Снимок Советская 0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ИННА\Downloads\Снимок Советская 0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/>
                                          <a:srcRect t="151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01819" cy="14962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расположение площадки карте (Изображение) Публичная кадастровая карта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176" style="position:absolute;left:0;text-align:left;margin-left:28.85pt;margin-top:2.25pt;width:204.25pt;height:139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" fillcolor="white [3201]" strokecolor="black [3213]" strokeweight="2.25pt">
                <v:stroke dashstyle="dash" linestyle="thickBetweenThin"/>
                <v:path arrowok="t"/>
                <v:textbox>
                  <w:txbxContent>
                    <w:p w:rsidR="00D43E60" w:rsidRDefault="00D43E60" w:rsidP="0061390F">
                      <w:pPr>
                        <w:ind w:left="-284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00324" cy="1495425"/>
                            <wp:effectExtent l="0" t="0" r="0" b="0"/>
                            <wp:docPr id="1" name="Рисунок 1" descr="C:\Users\ИННА\Downloads\Снимок Советская 01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ИННА\Downloads\Снимок Советская 01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/>
                                    <a:srcRect t="1513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601819" cy="14962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расположение площадки карте (Изображение) Публичная кадастровая карта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29210</wp:posOffset>
                </wp:positionV>
                <wp:extent cx="2581275" cy="1762125"/>
                <wp:effectExtent l="19050" t="19050" r="28575" b="28575"/>
                <wp:wrapNone/>
                <wp:docPr id="10" name="Блок-схема: альтернативный процесс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D43E60" w:rsidRDefault="00F124E8" w:rsidP="0061390F">
                            <w:pPr>
                              <w:ind w:left="-284" w:firstLine="284"/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533650" cy="1628775"/>
                                  <wp:effectExtent l="19050" t="0" r="0" b="0"/>
                                  <wp:docPr id="2" name="Рисунок 1" descr="https://sun9-10.userapi.com/impg/nbLSCHa7hfhqlImSNtRyzEmQMlqJ6GHeBirRMg/aF19SEnFskU.jpg?size=808x1080&amp;quality=96&amp;sign=ebab783496a7727fcb65dc9cf175575c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un9-10.userapi.com/impg/nbLSCHa7hfhqlImSNtRyzEmQMlqJ6GHeBirRMg/aF19SEnFskU.jpg?size=808x1080&amp;quality=96&amp;sign=ebab783496a7727fcb65dc9cf175575c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5797" cy="1630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43E60">
                              <w:t>та (земля/здание)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альтернативный процесс 2" o:spid="_x0000_s1029" type="#_x0000_t176" style="position:absolute;left:0;text-align:left;margin-left:254.7pt;margin-top:2.3pt;width:203.25pt;height:138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" fillcolor="window" strokecolor="windowText" strokeweight="2.25pt">
                <v:stroke dashstyle="dash" linestyle="thickBetweenThin"/>
                <v:path arrowok="t"/>
                <v:textbox>
                  <w:txbxContent>
                    <w:p w:rsidR="00D43E60" w:rsidRDefault="00F124E8" w:rsidP="0061390F">
                      <w:pPr>
                        <w:ind w:left="-284" w:firstLine="284"/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533650" cy="1628775"/>
                            <wp:effectExtent l="19050" t="0" r="0" b="0"/>
                            <wp:docPr id="2" name="Рисунок 1" descr="https://sun9-10.userapi.com/impg/nbLSCHa7hfhqlImSNtRyzEmQMlqJ6GHeBirRMg/aF19SEnFskU.jpg?size=808x1080&amp;quality=96&amp;sign=ebab783496a7727fcb65dc9cf175575c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un9-10.userapi.com/impg/nbLSCHa7hfhqlImSNtRyzEmQMlqJ6GHeBirRMg/aF19SEnFskU.jpg?size=808x1080&amp;quality=96&amp;sign=ebab783496a7727fcb65dc9cf175575c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5797" cy="1630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43E60">
                        <w:t>та (земля/здание)</w:t>
                      </w:r>
                    </w:p>
                  </w:txbxContent>
                </v:textbox>
              </v:shape>
            </w:pict>
          </mc:Fallback>
        </mc:AlternateContent>
      </w:r>
    </w:p>
    <w:p w:rsidR="00855B8A" w:rsidRDefault="00855B8A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55B8A" w:rsidRDefault="00855B8A" w:rsidP="00E82CB5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F832B6" w:rsidRPr="006E2E85" w:rsidRDefault="00F832B6" w:rsidP="006E2E85"/>
    <w:p w:rsidR="00153E3F" w:rsidRPr="00605568" w:rsidRDefault="00153E3F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A84" w:rsidRPr="00605568" w:rsidRDefault="00306A84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06A84" w:rsidRPr="00605568" w:rsidRDefault="00306A84" w:rsidP="00153E3F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pPr w:leftFromText="180" w:rightFromText="180" w:vertAnchor="page" w:horzAnchor="margin" w:tblpY="5311"/>
        <w:tblW w:w="9606" w:type="dxa"/>
        <w:tblLook w:val="04A0" w:firstRow="1" w:lastRow="0" w:firstColumn="1" w:lastColumn="0" w:noHBand="0" w:noVBand="1"/>
      </w:tblPr>
      <w:tblGrid>
        <w:gridCol w:w="4928"/>
        <w:gridCol w:w="4678"/>
      </w:tblGrid>
      <w:tr w:rsidR="000D48CC" w:rsidRPr="00A119A7" w:rsidTr="000D48CC">
        <w:tc>
          <w:tcPr>
            <w:tcW w:w="9606" w:type="dxa"/>
            <w:gridSpan w:val="2"/>
          </w:tcPr>
          <w:p w:rsidR="000D48CC" w:rsidRPr="00A119A7" w:rsidRDefault="000D48CC" w:rsidP="000D48C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A119A7">
              <w:rPr>
                <w:rFonts w:ascii="Times New Roman" w:hAnsi="Times New Roman" w:cs="Times New Roman"/>
                <w:b/>
                <w:sz w:val="18"/>
                <w:szCs w:val="18"/>
              </w:rPr>
              <w:t>Общая информация</w:t>
            </w:r>
          </w:p>
        </w:tc>
      </w:tr>
      <w:tr w:rsidR="000D48CC" w:rsidRPr="00652247" w:rsidTr="000D48CC">
        <w:tc>
          <w:tcPr>
            <w:tcW w:w="4928" w:type="dxa"/>
          </w:tcPr>
          <w:p w:rsidR="000D48CC" w:rsidRPr="00652247" w:rsidRDefault="000D48CC" w:rsidP="000D48C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b/>
                <w:sz w:val="18"/>
                <w:szCs w:val="18"/>
              </w:rPr>
              <w:t>Наименование площадки(здание, участок)</w:t>
            </w:r>
          </w:p>
        </w:tc>
        <w:tc>
          <w:tcPr>
            <w:tcW w:w="4678" w:type="dxa"/>
          </w:tcPr>
          <w:p w:rsidR="000D48CC" w:rsidRPr="00A46C84" w:rsidRDefault="00A46C84" w:rsidP="000D48CC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46C84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Инвестиционная площадка  Гринфилд.  с.Старое Шайгово</w:t>
            </w:r>
          </w:p>
        </w:tc>
      </w:tr>
      <w:tr w:rsidR="000D48CC" w:rsidRPr="00652247" w:rsidTr="000D48CC">
        <w:tc>
          <w:tcPr>
            <w:tcW w:w="4928" w:type="dxa"/>
          </w:tcPr>
          <w:p w:rsidR="000D48CC" w:rsidRPr="00652247" w:rsidRDefault="000D48CC" w:rsidP="000D48C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b/>
                <w:sz w:val="18"/>
                <w:szCs w:val="18"/>
              </w:rPr>
              <w:t>Кадастровый номер</w:t>
            </w:r>
          </w:p>
        </w:tc>
        <w:tc>
          <w:tcPr>
            <w:tcW w:w="4678" w:type="dxa"/>
          </w:tcPr>
          <w:p w:rsidR="000D48CC" w:rsidRPr="00652247" w:rsidRDefault="000D48CC" w:rsidP="000D48CC">
            <w:pPr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bCs/>
                <w:sz w:val="18"/>
                <w:szCs w:val="18"/>
              </w:rPr>
              <w:t>13:18:0123003:569</w:t>
            </w:r>
          </w:p>
        </w:tc>
      </w:tr>
      <w:tr w:rsidR="000D48CC" w:rsidRPr="00652247" w:rsidTr="000D48CC">
        <w:trPr>
          <w:trHeight w:val="457"/>
        </w:trPr>
        <w:tc>
          <w:tcPr>
            <w:tcW w:w="4928" w:type="dxa"/>
          </w:tcPr>
          <w:p w:rsidR="000D48CC" w:rsidRPr="00652247" w:rsidRDefault="000D48CC" w:rsidP="000D4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b/>
                <w:sz w:val="18"/>
                <w:szCs w:val="18"/>
              </w:rPr>
              <w:t>Адрес объекта</w:t>
            </w:r>
            <w:r w:rsidRPr="00652247">
              <w:rPr>
                <w:rFonts w:ascii="Times New Roman" w:hAnsi="Times New Roman" w:cs="Times New Roman"/>
                <w:sz w:val="18"/>
                <w:szCs w:val="18"/>
              </w:rPr>
              <w:t xml:space="preserve"> (муниципальное образование, город, населенный пункт)</w:t>
            </w:r>
          </w:p>
        </w:tc>
        <w:tc>
          <w:tcPr>
            <w:tcW w:w="4678" w:type="dxa"/>
          </w:tcPr>
          <w:p w:rsidR="000D48CC" w:rsidRPr="00652247" w:rsidRDefault="00A119A7" w:rsidP="000D4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Ориентир земельный участок. Участок находится примерно в 1400 м, по направлению на запад от ориентира. Почтовый адрес ориентира: Республика Мордовия, Старошайговский районс. Старое Шайгово, ул. Советская, д.62</w:t>
            </w:r>
          </w:p>
        </w:tc>
      </w:tr>
      <w:tr w:rsidR="000D48CC" w:rsidRPr="00652247" w:rsidTr="000D48CC">
        <w:tc>
          <w:tcPr>
            <w:tcW w:w="4928" w:type="dxa"/>
          </w:tcPr>
          <w:p w:rsidR="000D48CC" w:rsidRPr="00652247" w:rsidRDefault="000D48CC" w:rsidP="00A14963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Тип площадки</w:t>
            </w:r>
            <w:r w:rsidR="00A00566" w:rsidRPr="0065224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 xml:space="preserve"> </w:t>
            </w:r>
            <w:r w:rsidRPr="00652247">
              <w:rPr>
                <w:rFonts w:ascii="Times New Roman" w:hAnsi="Times New Roman" w:cs="Times New Roman"/>
                <w:sz w:val="18"/>
                <w:szCs w:val="18"/>
              </w:rPr>
              <w:t>Свободные земли Территория незавершенного строительства Складское помещение Производственная база (перечень оборудования) Здание предприятия (наименование) Иное</w:t>
            </w:r>
          </w:p>
        </w:tc>
        <w:tc>
          <w:tcPr>
            <w:tcW w:w="4678" w:type="dxa"/>
          </w:tcPr>
          <w:p w:rsidR="000D48CC" w:rsidRPr="00652247" w:rsidRDefault="000D48CC" w:rsidP="000D4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sz w:val="18"/>
                <w:szCs w:val="18"/>
              </w:rPr>
              <w:t>Гринфилд</w:t>
            </w:r>
          </w:p>
        </w:tc>
      </w:tr>
      <w:tr w:rsidR="000D48CC" w:rsidRPr="00652247" w:rsidTr="000D48CC">
        <w:tc>
          <w:tcPr>
            <w:tcW w:w="4928" w:type="dxa"/>
          </w:tcPr>
          <w:p w:rsidR="000D48CC" w:rsidRPr="00652247" w:rsidRDefault="000D48CC" w:rsidP="000D48C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b/>
                <w:sz w:val="18"/>
                <w:szCs w:val="18"/>
              </w:rPr>
              <w:t>Площадь земельного участка, га</w:t>
            </w:r>
          </w:p>
        </w:tc>
        <w:tc>
          <w:tcPr>
            <w:tcW w:w="4678" w:type="dxa"/>
          </w:tcPr>
          <w:p w:rsidR="000D48CC" w:rsidRPr="00652247" w:rsidRDefault="000D48CC" w:rsidP="000D4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sz w:val="18"/>
                <w:szCs w:val="18"/>
              </w:rPr>
              <w:t>38,2 га</w:t>
            </w:r>
          </w:p>
        </w:tc>
      </w:tr>
      <w:tr w:rsidR="000D48CC" w:rsidRPr="00652247" w:rsidTr="000D48CC">
        <w:tc>
          <w:tcPr>
            <w:tcW w:w="4928" w:type="dxa"/>
          </w:tcPr>
          <w:p w:rsidR="000D48CC" w:rsidRPr="00652247" w:rsidRDefault="000D48CC" w:rsidP="000D48C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b/>
                <w:sz w:val="18"/>
                <w:szCs w:val="18"/>
              </w:rPr>
              <w:t>Площадь объекта капитального строительства (при наличии), м²</w:t>
            </w:r>
          </w:p>
        </w:tc>
        <w:tc>
          <w:tcPr>
            <w:tcW w:w="4678" w:type="dxa"/>
          </w:tcPr>
          <w:p w:rsidR="000D48CC" w:rsidRPr="00652247" w:rsidRDefault="00133DFD" w:rsidP="000D4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  <w:tr w:rsidR="000D48CC" w:rsidRPr="00652247" w:rsidTr="000D48CC">
        <w:tc>
          <w:tcPr>
            <w:tcW w:w="4928" w:type="dxa"/>
          </w:tcPr>
          <w:p w:rsidR="000D48CC" w:rsidRPr="00652247" w:rsidRDefault="000D48CC" w:rsidP="000D4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b/>
                <w:sz w:val="18"/>
                <w:szCs w:val="18"/>
              </w:rPr>
              <w:t>Форма собственности / Балансодержатель</w:t>
            </w:r>
            <w:r w:rsidRPr="00652247">
              <w:rPr>
                <w:rFonts w:ascii="Times New Roman" w:hAnsi="Times New Roman" w:cs="Times New Roman"/>
                <w:sz w:val="18"/>
                <w:szCs w:val="18"/>
              </w:rPr>
              <w:t xml:space="preserve"> (федеральная, республиканская, муниципальная, частная)</w:t>
            </w:r>
          </w:p>
        </w:tc>
        <w:tc>
          <w:tcPr>
            <w:tcW w:w="4678" w:type="dxa"/>
          </w:tcPr>
          <w:p w:rsidR="000D48CC" w:rsidRPr="00652247" w:rsidRDefault="000D48CC" w:rsidP="000D4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sz w:val="18"/>
                <w:szCs w:val="18"/>
              </w:rPr>
              <w:t>Частная (ООО «Мордовские сельскохозяйственные машины»)</w:t>
            </w:r>
          </w:p>
        </w:tc>
      </w:tr>
      <w:tr w:rsidR="000D48CC" w:rsidRPr="00652247" w:rsidTr="000D48CC">
        <w:tc>
          <w:tcPr>
            <w:tcW w:w="4928" w:type="dxa"/>
          </w:tcPr>
          <w:p w:rsidR="000D48CC" w:rsidRPr="00652247" w:rsidRDefault="000D48CC" w:rsidP="000D48C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b/>
                <w:sz w:val="18"/>
                <w:szCs w:val="18"/>
              </w:rPr>
              <w:t>Вид разрешенного использования</w:t>
            </w:r>
          </w:p>
        </w:tc>
        <w:tc>
          <w:tcPr>
            <w:tcW w:w="4678" w:type="dxa"/>
          </w:tcPr>
          <w:p w:rsidR="000D48CC" w:rsidRPr="00652247" w:rsidRDefault="00A119A7" w:rsidP="000D4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iCs/>
                <w:sz w:val="18"/>
                <w:szCs w:val="18"/>
              </w:rPr>
              <w:t>для сельскохозяйственного назначения</w:t>
            </w:r>
          </w:p>
        </w:tc>
      </w:tr>
      <w:tr w:rsidR="000D48CC" w:rsidRPr="00652247" w:rsidTr="000D48CC">
        <w:tc>
          <w:tcPr>
            <w:tcW w:w="4928" w:type="dxa"/>
          </w:tcPr>
          <w:p w:rsidR="000D48CC" w:rsidRPr="00652247" w:rsidRDefault="000D48CC" w:rsidP="000D4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b/>
                <w:sz w:val="18"/>
                <w:szCs w:val="18"/>
              </w:rPr>
              <w:t>Оценочная стоимость</w:t>
            </w:r>
            <w:r w:rsidRPr="00652247">
              <w:rPr>
                <w:rFonts w:ascii="Times New Roman" w:hAnsi="Times New Roman" w:cs="Times New Roman"/>
                <w:sz w:val="18"/>
                <w:szCs w:val="18"/>
              </w:rPr>
              <w:t xml:space="preserve">, тыс.руб. </w:t>
            </w:r>
          </w:p>
        </w:tc>
        <w:tc>
          <w:tcPr>
            <w:tcW w:w="4678" w:type="dxa"/>
          </w:tcPr>
          <w:p w:rsidR="000D48CC" w:rsidRPr="00652247" w:rsidRDefault="00133DFD" w:rsidP="009746AD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sz w:val="18"/>
                <w:szCs w:val="18"/>
              </w:rPr>
              <w:t>Кадастровая стоимость 912,7 тыс.руб.дата определения стоимости- 01.01.2022 г.</w:t>
            </w:r>
          </w:p>
        </w:tc>
      </w:tr>
      <w:tr w:rsidR="000D48CC" w:rsidRPr="00652247" w:rsidTr="000D48CC">
        <w:tc>
          <w:tcPr>
            <w:tcW w:w="4928" w:type="dxa"/>
          </w:tcPr>
          <w:p w:rsidR="000D48CC" w:rsidRPr="00652247" w:rsidRDefault="000D48CC" w:rsidP="000D4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b/>
                <w:sz w:val="18"/>
                <w:szCs w:val="18"/>
              </w:rPr>
              <w:t>Предполагаемые условия привлечения инвестора</w:t>
            </w:r>
            <w:r w:rsidRPr="00652247">
              <w:rPr>
                <w:rFonts w:ascii="Times New Roman" w:hAnsi="Times New Roman" w:cs="Times New Roman"/>
                <w:sz w:val="18"/>
                <w:szCs w:val="18"/>
              </w:rPr>
              <w:t xml:space="preserve"> (аренда/продажа)</w:t>
            </w:r>
          </w:p>
        </w:tc>
        <w:tc>
          <w:tcPr>
            <w:tcW w:w="4678" w:type="dxa"/>
          </w:tcPr>
          <w:p w:rsidR="000D48CC" w:rsidRPr="00652247" w:rsidRDefault="000D48CC" w:rsidP="000D4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sz w:val="18"/>
                <w:szCs w:val="18"/>
              </w:rPr>
              <w:t>Аренда/ продажа</w:t>
            </w:r>
          </w:p>
        </w:tc>
      </w:tr>
      <w:tr w:rsidR="000D48CC" w:rsidRPr="00652247" w:rsidTr="000D48CC">
        <w:tc>
          <w:tcPr>
            <w:tcW w:w="4928" w:type="dxa"/>
          </w:tcPr>
          <w:p w:rsidR="000D48CC" w:rsidRPr="00652247" w:rsidRDefault="000D48CC" w:rsidP="000D4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b/>
                <w:sz w:val="18"/>
                <w:szCs w:val="18"/>
              </w:rPr>
              <w:t>Характеристика ранее размещенного объекта</w:t>
            </w:r>
            <w:r w:rsidRPr="00652247">
              <w:rPr>
                <w:rFonts w:ascii="Times New Roman" w:hAnsi="Times New Roman" w:cs="Times New Roman"/>
                <w:sz w:val="18"/>
                <w:szCs w:val="18"/>
              </w:rPr>
              <w:t xml:space="preserve"> (вид деятельности)</w:t>
            </w:r>
          </w:p>
        </w:tc>
        <w:tc>
          <w:tcPr>
            <w:tcW w:w="4678" w:type="dxa"/>
          </w:tcPr>
          <w:p w:rsidR="000D48CC" w:rsidRPr="00652247" w:rsidRDefault="000D48CC" w:rsidP="00A00566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sz w:val="18"/>
                <w:szCs w:val="18"/>
              </w:rPr>
              <w:t>земли сельскохозяйственн</w:t>
            </w:r>
            <w:r w:rsidR="00A00566" w:rsidRPr="00652247">
              <w:rPr>
                <w:rFonts w:ascii="Times New Roman" w:hAnsi="Times New Roman" w:cs="Times New Roman"/>
                <w:sz w:val="18"/>
                <w:szCs w:val="18"/>
              </w:rPr>
              <w:t>ого</w:t>
            </w:r>
            <w:r w:rsidRPr="00652247">
              <w:rPr>
                <w:rFonts w:ascii="Times New Roman" w:hAnsi="Times New Roman" w:cs="Times New Roman"/>
                <w:sz w:val="18"/>
                <w:szCs w:val="18"/>
              </w:rPr>
              <w:t xml:space="preserve"> назначени</w:t>
            </w:r>
            <w:r w:rsidR="00A00566" w:rsidRPr="00652247">
              <w:rPr>
                <w:rFonts w:ascii="Times New Roman" w:hAnsi="Times New Roman" w:cs="Times New Roman"/>
                <w:sz w:val="18"/>
                <w:szCs w:val="18"/>
              </w:rPr>
              <w:t>я</w:t>
            </w:r>
          </w:p>
        </w:tc>
      </w:tr>
      <w:tr w:rsidR="000D48CC" w:rsidRPr="00652247" w:rsidTr="000D48CC">
        <w:tc>
          <w:tcPr>
            <w:tcW w:w="4928" w:type="dxa"/>
          </w:tcPr>
          <w:p w:rsidR="000D48CC" w:rsidRPr="00652247" w:rsidRDefault="000D48CC" w:rsidP="000D48CC">
            <w:pPr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b/>
                <w:sz w:val="18"/>
                <w:szCs w:val="18"/>
              </w:rPr>
              <w:t>Возможные направления использования</w:t>
            </w:r>
          </w:p>
        </w:tc>
        <w:tc>
          <w:tcPr>
            <w:tcW w:w="4678" w:type="dxa"/>
          </w:tcPr>
          <w:p w:rsidR="000D48CC" w:rsidRPr="00652247" w:rsidRDefault="000D48CC" w:rsidP="00682509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sz w:val="18"/>
                <w:szCs w:val="18"/>
              </w:rPr>
              <w:t>Организация теплиц для выращивания  овощей защищенного грунта.</w:t>
            </w:r>
          </w:p>
        </w:tc>
      </w:tr>
      <w:tr w:rsidR="000D48CC" w:rsidRPr="00652247" w:rsidTr="000D48CC">
        <w:tc>
          <w:tcPr>
            <w:tcW w:w="9606" w:type="dxa"/>
            <w:gridSpan w:val="2"/>
          </w:tcPr>
          <w:p w:rsidR="000D48CC" w:rsidRPr="00652247" w:rsidRDefault="000D48CC" w:rsidP="000D48CC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b/>
                <w:sz w:val="18"/>
                <w:szCs w:val="18"/>
              </w:rPr>
              <w:t>Инфраструктура</w:t>
            </w:r>
          </w:p>
        </w:tc>
      </w:tr>
      <w:tr w:rsidR="000D48CC" w:rsidRPr="00652247" w:rsidTr="0002769E">
        <w:trPr>
          <w:trHeight w:val="120"/>
        </w:trPr>
        <w:tc>
          <w:tcPr>
            <w:tcW w:w="4928" w:type="dxa"/>
          </w:tcPr>
          <w:p w:rsidR="000D48CC" w:rsidRPr="00652247" w:rsidRDefault="000D48CC" w:rsidP="000D4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sz w:val="18"/>
                <w:szCs w:val="18"/>
              </w:rPr>
              <w:t>Наличие газоснабжения на объекте (есть/нет)</w:t>
            </w:r>
          </w:p>
        </w:tc>
        <w:tc>
          <w:tcPr>
            <w:tcW w:w="4678" w:type="dxa"/>
          </w:tcPr>
          <w:p w:rsidR="000D48CC" w:rsidRPr="00652247" w:rsidRDefault="00154E20" w:rsidP="000D48CC">
            <w:pPr>
              <w:shd w:val="clear" w:color="auto" w:fill="FFFFFF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есть</w:t>
            </w:r>
          </w:p>
        </w:tc>
      </w:tr>
      <w:tr w:rsidR="000D48CC" w:rsidRPr="00652247" w:rsidTr="0002769E">
        <w:trPr>
          <w:trHeight w:val="120"/>
        </w:trPr>
        <w:tc>
          <w:tcPr>
            <w:tcW w:w="4928" w:type="dxa"/>
          </w:tcPr>
          <w:p w:rsidR="000D48CC" w:rsidRPr="00652247" w:rsidRDefault="000D48CC" w:rsidP="000D4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sz w:val="18"/>
                <w:szCs w:val="18"/>
              </w:rPr>
              <w:t>Наличие водоотведения на объекте (есть/нет)</w:t>
            </w:r>
          </w:p>
        </w:tc>
        <w:tc>
          <w:tcPr>
            <w:tcW w:w="4678" w:type="dxa"/>
          </w:tcPr>
          <w:p w:rsidR="000D48CC" w:rsidRPr="00652247" w:rsidRDefault="00154E20" w:rsidP="000D4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</w:tr>
      <w:tr w:rsidR="000D48CC" w:rsidRPr="00652247" w:rsidTr="0002769E">
        <w:trPr>
          <w:trHeight w:val="135"/>
        </w:trPr>
        <w:tc>
          <w:tcPr>
            <w:tcW w:w="4928" w:type="dxa"/>
          </w:tcPr>
          <w:p w:rsidR="000D48CC" w:rsidRPr="00652247" w:rsidRDefault="000D48CC" w:rsidP="000D4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sz w:val="18"/>
                <w:szCs w:val="18"/>
              </w:rPr>
              <w:t>Электроснабжение (есть/нет)</w:t>
            </w:r>
          </w:p>
        </w:tc>
        <w:tc>
          <w:tcPr>
            <w:tcW w:w="4678" w:type="dxa"/>
          </w:tcPr>
          <w:p w:rsidR="000D48CC" w:rsidRPr="00652247" w:rsidRDefault="00154E20" w:rsidP="000D4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есть</w:t>
            </w:r>
          </w:p>
        </w:tc>
      </w:tr>
      <w:tr w:rsidR="000D48CC" w:rsidRPr="00652247" w:rsidTr="0002769E">
        <w:trPr>
          <w:trHeight w:val="135"/>
        </w:trPr>
        <w:tc>
          <w:tcPr>
            <w:tcW w:w="4928" w:type="dxa"/>
          </w:tcPr>
          <w:p w:rsidR="000D48CC" w:rsidRPr="00652247" w:rsidRDefault="000D48CC" w:rsidP="000D4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sz w:val="18"/>
                <w:szCs w:val="18"/>
              </w:rPr>
              <w:t>Наличие отопления (тепловых сетей) (есть/нет)</w:t>
            </w:r>
          </w:p>
        </w:tc>
        <w:tc>
          <w:tcPr>
            <w:tcW w:w="4678" w:type="dxa"/>
          </w:tcPr>
          <w:p w:rsidR="000D48CC" w:rsidRPr="00652247" w:rsidRDefault="00154E20" w:rsidP="000D48CC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нет</w:t>
            </w:r>
          </w:p>
        </w:tc>
      </w:tr>
    </w:tbl>
    <w:tbl>
      <w:tblPr>
        <w:tblStyle w:val="a3"/>
        <w:tblpPr w:leftFromText="180" w:rightFromText="180" w:vertAnchor="page" w:horzAnchor="margin" w:tblpY="12346"/>
        <w:tblW w:w="9606" w:type="dxa"/>
        <w:tblLook w:val="04A0" w:firstRow="1" w:lastRow="0" w:firstColumn="1" w:lastColumn="0" w:noHBand="0" w:noVBand="1"/>
      </w:tblPr>
      <w:tblGrid>
        <w:gridCol w:w="5022"/>
        <w:gridCol w:w="4584"/>
      </w:tblGrid>
      <w:tr w:rsidR="00661321" w:rsidRPr="00652247" w:rsidTr="00661321">
        <w:trPr>
          <w:trHeight w:val="135"/>
        </w:trPr>
        <w:tc>
          <w:tcPr>
            <w:tcW w:w="9606" w:type="dxa"/>
            <w:gridSpan w:val="2"/>
          </w:tcPr>
          <w:p w:rsidR="00661321" w:rsidRPr="00652247" w:rsidRDefault="00661321" w:rsidP="00661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2247">
              <w:rPr>
                <w:rFonts w:ascii="Times New Roman" w:hAnsi="Times New Roman" w:cs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661321" w:rsidRPr="00652247" w:rsidTr="00661321">
        <w:trPr>
          <w:trHeight w:val="135"/>
        </w:trPr>
        <w:tc>
          <w:tcPr>
            <w:tcW w:w="5022" w:type="dxa"/>
          </w:tcPr>
          <w:p w:rsidR="00661321" w:rsidRPr="00652247" w:rsidRDefault="00661321" w:rsidP="006613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2247">
              <w:rPr>
                <w:rFonts w:ascii="Times New Roman" w:hAnsi="Times New Roman" w:cs="Times New Roman"/>
                <w:sz w:val="20"/>
                <w:szCs w:val="20"/>
              </w:rPr>
              <w:t>Удаленность от автомагистрали, км</w:t>
            </w:r>
          </w:p>
        </w:tc>
        <w:tc>
          <w:tcPr>
            <w:tcW w:w="4584" w:type="dxa"/>
          </w:tcPr>
          <w:p w:rsidR="00661321" w:rsidRPr="00652247" w:rsidRDefault="00661321" w:rsidP="0066132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sz w:val="18"/>
                <w:szCs w:val="18"/>
              </w:rPr>
              <w:t>0,1 км; трасса М - 5 (Москва — Рязань — Пенза — Самара — Уфа — Челябинск)</w:t>
            </w:r>
          </w:p>
        </w:tc>
      </w:tr>
      <w:tr w:rsidR="00661321" w:rsidRPr="00652247" w:rsidTr="00661321">
        <w:trPr>
          <w:trHeight w:val="135"/>
        </w:trPr>
        <w:tc>
          <w:tcPr>
            <w:tcW w:w="5022" w:type="dxa"/>
          </w:tcPr>
          <w:p w:rsidR="00661321" w:rsidRPr="00652247" w:rsidRDefault="00661321" w:rsidP="006613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2247">
              <w:rPr>
                <w:rFonts w:ascii="Times New Roman" w:hAnsi="Times New Roman" w:cs="Times New Roman"/>
                <w:sz w:val="20"/>
                <w:szCs w:val="20"/>
              </w:rPr>
              <w:t>Удаленность от железной дороги, км</w:t>
            </w:r>
          </w:p>
        </w:tc>
        <w:tc>
          <w:tcPr>
            <w:tcW w:w="4584" w:type="dxa"/>
          </w:tcPr>
          <w:p w:rsidR="00661321" w:rsidRPr="00652247" w:rsidRDefault="00661321" w:rsidP="0066132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sz w:val="18"/>
                <w:szCs w:val="18"/>
              </w:rPr>
              <w:t>60 км; (ст.Саранск)</w:t>
            </w:r>
          </w:p>
        </w:tc>
      </w:tr>
      <w:tr w:rsidR="00661321" w:rsidRPr="00652247" w:rsidTr="00661321">
        <w:tc>
          <w:tcPr>
            <w:tcW w:w="5022" w:type="dxa"/>
          </w:tcPr>
          <w:p w:rsidR="00661321" w:rsidRPr="00652247" w:rsidRDefault="00661321" w:rsidP="006613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2247">
              <w:rPr>
                <w:rFonts w:ascii="Times New Roman" w:hAnsi="Times New Roman" w:cs="Times New Roman"/>
                <w:sz w:val="20"/>
                <w:szCs w:val="20"/>
              </w:rPr>
              <w:t>Расстояние до г. Саранск, км</w:t>
            </w:r>
          </w:p>
        </w:tc>
        <w:tc>
          <w:tcPr>
            <w:tcW w:w="4584" w:type="dxa"/>
          </w:tcPr>
          <w:p w:rsidR="00661321" w:rsidRPr="00652247" w:rsidRDefault="00661321" w:rsidP="0066132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sz w:val="18"/>
                <w:szCs w:val="18"/>
              </w:rPr>
              <w:t>60 км.</w:t>
            </w:r>
          </w:p>
        </w:tc>
      </w:tr>
      <w:tr w:rsidR="00661321" w:rsidRPr="00652247" w:rsidTr="00661321">
        <w:tc>
          <w:tcPr>
            <w:tcW w:w="5022" w:type="dxa"/>
          </w:tcPr>
          <w:p w:rsidR="00661321" w:rsidRPr="00652247" w:rsidRDefault="00661321" w:rsidP="00661321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652247">
              <w:rPr>
                <w:rFonts w:ascii="Times New Roman" w:hAnsi="Times New Roman" w:cs="Times New Roman"/>
                <w:sz w:val="20"/>
                <w:szCs w:val="20"/>
              </w:rPr>
              <w:t>Расстояние до центра муниципального образования, в котором находится площадка, км</w:t>
            </w:r>
          </w:p>
        </w:tc>
        <w:tc>
          <w:tcPr>
            <w:tcW w:w="4584" w:type="dxa"/>
          </w:tcPr>
          <w:p w:rsidR="00661321" w:rsidRPr="00652247" w:rsidRDefault="00661321" w:rsidP="0066132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sz w:val="18"/>
                <w:szCs w:val="18"/>
              </w:rPr>
              <w:t>Земельный участок расположен в районном центре муниципального образования</w:t>
            </w:r>
          </w:p>
        </w:tc>
      </w:tr>
      <w:tr w:rsidR="00661321" w:rsidRPr="00652247" w:rsidTr="00661321">
        <w:trPr>
          <w:trHeight w:val="358"/>
        </w:trPr>
        <w:tc>
          <w:tcPr>
            <w:tcW w:w="9606" w:type="dxa"/>
            <w:gridSpan w:val="2"/>
          </w:tcPr>
          <w:p w:rsidR="00661321" w:rsidRPr="00652247" w:rsidRDefault="00661321" w:rsidP="00661321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b/>
                <w:sz w:val="18"/>
                <w:szCs w:val="18"/>
              </w:rPr>
              <w:t>Дополнительные преимуществадля потенциальных инвесторов</w:t>
            </w:r>
          </w:p>
          <w:p w:rsidR="00661321" w:rsidRPr="00652247" w:rsidRDefault="00661321" w:rsidP="00661321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sz w:val="18"/>
                <w:szCs w:val="18"/>
              </w:rPr>
              <w:t>Транспортная доступность и транзитное положение района. Расстояние от с. Старое Шайгово  до республиканского центра 60 км. Благоприятные климатические условия для ведения бизнеса в данном направлении. Наличие трудовых ресурсов.</w:t>
            </w:r>
          </w:p>
        </w:tc>
      </w:tr>
      <w:tr w:rsidR="00661321" w:rsidRPr="00652247" w:rsidTr="00661321">
        <w:tc>
          <w:tcPr>
            <w:tcW w:w="9606" w:type="dxa"/>
            <w:gridSpan w:val="2"/>
          </w:tcPr>
          <w:p w:rsidR="00661321" w:rsidRPr="00652247" w:rsidRDefault="00661321" w:rsidP="0066132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52247">
              <w:rPr>
                <w:rFonts w:ascii="Times New Roman" w:hAnsi="Times New Roman" w:cs="Times New Roman"/>
                <w:b/>
                <w:sz w:val="24"/>
                <w:szCs w:val="24"/>
              </w:rPr>
              <w:t>Контактная информация</w:t>
            </w:r>
          </w:p>
        </w:tc>
      </w:tr>
      <w:tr w:rsidR="00661321" w:rsidRPr="00652247" w:rsidTr="00661321">
        <w:trPr>
          <w:trHeight w:val="537"/>
        </w:trPr>
        <w:tc>
          <w:tcPr>
            <w:tcW w:w="5022" w:type="dxa"/>
          </w:tcPr>
          <w:p w:rsidR="00661321" w:rsidRPr="00652247" w:rsidRDefault="00661321" w:rsidP="0066132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52247">
              <w:rPr>
                <w:rFonts w:ascii="Times New Roman" w:hAnsi="Times New Roman" w:cs="Times New Roman"/>
                <w:sz w:val="16"/>
                <w:szCs w:val="16"/>
              </w:rPr>
              <w:t xml:space="preserve">Ответственное лицо </w:t>
            </w:r>
          </w:p>
          <w:p w:rsidR="00661321" w:rsidRPr="00652247" w:rsidRDefault="00661321" w:rsidP="00661321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652247">
              <w:rPr>
                <w:rFonts w:ascii="Times New Roman" w:hAnsi="Times New Roman" w:cs="Times New Roman"/>
                <w:sz w:val="16"/>
                <w:szCs w:val="16"/>
              </w:rPr>
              <w:t xml:space="preserve">Телефон  </w:t>
            </w:r>
            <w:r w:rsidR="00A119A7" w:rsidRPr="00652247">
              <w:rPr>
                <w:rFonts w:ascii="Times New Roman" w:hAnsi="Times New Roman" w:cs="Times New Roman"/>
                <w:iCs/>
                <w:sz w:val="18"/>
                <w:szCs w:val="18"/>
              </w:rPr>
              <w:t>88343221131</w:t>
            </w:r>
          </w:p>
        </w:tc>
        <w:tc>
          <w:tcPr>
            <w:tcW w:w="4584" w:type="dxa"/>
          </w:tcPr>
          <w:p w:rsidR="00661321" w:rsidRPr="00652247" w:rsidRDefault="00A119A7" w:rsidP="00A119A7">
            <w:pPr>
              <w:rPr>
                <w:rFonts w:ascii="Times New Roman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iCs/>
                <w:sz w:val="18"/>
                <w:szCs w:val="18"/>
              </w:rPr>
              <w:t>Ермаков Алексей Васильевич- заместитель Главы Старошайговского муниципального  района Республики Мордовия</w:t>
            </w:r>
          </w:p>
        </w:tc>
      </w:tr>
    </w:tbl>
    <w:p w:rsidR="00842B3B" w:rsidRDefault="00842B3B" w:rsidP="00CB6724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A5114" w:rsidRDefault="00154E20" w:rsidP="00154E2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2893" w:rsidRPr="00532893" w:rsidRDefault="00532893" w:rsidP="009A6917">
      <w:pPr>
        <w:spacing w:after="0"/>
        <w:jc w:val="center"/>
        <w:rPr>
          <w:rFonts w:ascii="Times New Roman" w:eastAsia="Calibri" w:hAnsi="Times New Roman" w:cs="Times New Roman"/>
          <w:sz w:val="36"/>
          <w:szCs w:val="36"/>
          <w:u w:val="single"/>
        </w:rPr>
      </w:pPr>
      <w:r w:rsidRPr="0053289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552450" cy="546598"/>
            <wp:effectExtent l="0" t="0" r="0" b="6350"/>
            <wp:docPr id="41" name="Рисунок 41" descr="https://static.tildacdn.com/tild6464-3933-4939-b634-646535623636/place-mark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atic.tildacdn.com/tild6464-3933-4939-b634-646535623636/place-marke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79" t="12500" r="12179" b="12660"/>
                    <a:stretch/>
                  </pic:blipFill>
                  <pic:spPr bwMode="auto">
                    <a:xfrm>
                      <a:off x="0" y="0"/>
                      <a:ext cx="555890" cy="55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32893">
        <w:rPr>
          <w:rFonts w:ascii="Times New Roman" w:eastAsia="Calibri" w:hAnsi="Times New Roman" w:cs="Times New Roman"/>
          <w:sz w:val="36"/>
          <w:szCs w:val="36"/>
          <w:u w:val="single"/>
        </w:rPr>
        <w:t>Паспорт инвестиционной площадки №</w:t>
      </w:r>
      <w:r w:rsidR="00154E20">
        <w:rPr>
          <w:rFonts w:ascii="Times New Roman" w:eastAsia="Calibri" w:hAnsi="Times New Roman" w:cs="Times New Roman"/>
          <w:sz w:val="36"/>
          <w:szCs w:val="36"/>
          <w:u w:val="single"/>
        </w:rPr>
        <w:t>3</w:t>
      </w:r>
    </w:p>
    <w:p w:rsidR="00532893" w:rsidRPr="00532893" w:rsidRDefault="00511F8A" w:rsidP="0053289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3234690</wp:posOffset>
                </wp:positionH>
                <wp:positionV relativeFrom="paragraph">
                  <wp:posOffset>141605</wp:posOffset>
                </wp:positionV>
                <wp:extent cx="2581275" cy="1762125"/>
                <wp:effectExtent l="19050" t="19050" r="28575" b="28575"/>
                <wp:wrapNone/>
                <wp:docPr id="9" name="Блок-схема: альтернативный процесс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81275" cy="1762125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tri" algn="ctr">
                          <a:solidFill>
                            <a:sysClr val="windowText" lastClr="000000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:rsidR="00532893" w:rsidRDefault="00532893" w:rsidP="0053289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295524" cy="1676400"/>
                                  <wp:effectExtent l="19050" t="0" r="0" b="0"/>
                                  <wp:docPr id="4" name="Рисунок 1" descr="https://sun9-19.userapi.com/impg/rGkWghJ4Nzhycj5sFMeSdPwJn5maih1zLxZO-Q/CeWNvBWHyPc.jpg?size=810x1080&amp;quality=96&amp;sign=bdd46e1a866e703e33c5619073faed55&amp;type=albu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un9-19.userapi.com/impg/rGkWghJ4Nzhycj5sFMeSdPwJn5maih1zLxZO-Q/CeWNvBWHyPc.jpg?size=810x1080&amp;quality=96&amp;sign=bdd46e1a866e703e33c5619073faed55&amp;type=albu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02438" cy="16814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фияобъе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638424" cy="1581150"/>
                                  <wp:effectExtent l="19050" t="0" r="0" b="0"/>
                                  <wp:docPr id="5" name="Рисунок 5" descr="C:\Users\ИННА\Downloads\Снимок149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ИННА\Downloads\Снимок149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4987" cy="15850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кта (земля/здание)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176" style="position:absolute;left:0;text-align:left;margin-left:254.7pt;margin-top:11.15pt;width:203.25pt;height:138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" fillcolor="window" strokecolor="windowText" strokeweight="2.25pt">
                <v:stroke dashstyle="dash" linestyle="thickBetweenThin"/>
                <v:path arrowok="t"/>
                <v:textbox>
                  <w:txbxContent>
                    <w:p w:rsidR="00532893" w:rsidRDefault="00532893" w:rsidP="0053289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295524" cy="1676400"/>
                            <wp:effectExtent l="19050" t="0" r="0" b="0"/>
                            <wp:docPr id="4" name="Рисунок 1" descr="https://sun9-19.userapi.com/impg/rGkWghJ4Nzhycj5sFMeSdPwJn5maih1zLxZO-Q/CeWNvBWHyPc.jpg?size=810x1080&amp;quality=96&amp;sign=bdd46e1a866e703e33c5619073faed55&amp;type=albu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un9-19.userapi.com/impg/rGkWghJ4Nzhycj5sFMeSdPwJn5maih1zLxZO-Q/CeWNvBWHyPc.jpg?size=810x1080&amp;quality=96&amp;sign=bdd46e1a866e703e33c5619073faed55&amp;type=albu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02438" cy="16814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фияобъе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638424" cy="1581150"/>
                            <wp:effectExtent l="19050" t="0" r="0" b="0"/>
                            <wp:docPr id="5" name="Рисунок 5" descr="C:\Users\ИННА\Downloads\Снимок149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ИННА\Downloads\Снимок149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4987" cy="15850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кта (земля/здание)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367030</wp:posOffset>
                </wp:positionH>
                <wp:positionV relativeFrom="paragraph">
                  <wp:posOffset>141605</wp:posOffset>
                </wp:positionV>
                <wp:extent cx="2543175" cy="1701800"/>
                <wp:effectExtent l="19050" t="19050" r="28575" b="12700"/>
                <wp:wrapNone/>
                <wp:docPr id="8" name="Блок-схема: альтернативный процесс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43175" cy="1701800"/>
                        </a:xfrm>
                        <a:prstGeom prst="flowChartAlternateProcess">
                          <a:avLst/>
                        </a:prstGeom>
                        <a:ln w="28575" cmpd="tri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32893" w:rsidRDefault="00532893" w:rsidP="00532893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2314575" cy="1476375"/>
                                  <wp:effectExtent l="0" t="0" r="0" b="0"/>
                                  <wp:docPr id="3" name="Рисунок 3" descr="C:\Users\ИННА\Downloads\Снимок148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ИННА\Downloads\Снимок148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/>
                                          <a:srcRect t="1530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4968" cy="14830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176" style="position:absolute;left:0;text-align:left;margin-left:28.9pt;margin-top:11.15pt;width:200.25pt;height:13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" fillcolor="white [3201]" strokecolor="black [3213]" strokeweight="2.25pt">
                <v:stroke dashstyle="dash" linestyle="thickBetweenThin"/>
                <v:path arrowok="t"/>
                <v:textbox>
                  <w:txbxContent>
                    <w:p w:rsidR="00532893" w:rsidRDefault="00532893" w:rsidP="00532893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2314575" cy="1476375"/>
                            <wp:effectExtent l="0" t="0" r="0" b="0"/>
                            <wp:docPr id="3" name="Рисунок 3" descr="C:\Users\ИННА\Downloads\Снимок148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ИННА\Downloads\Снимок148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/>
                                    <a:srcRect t="1530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24968" cy="14830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532893" w:rsidRPr="00532893" w:rsidRDefault="00532893" w:rsidP="0053289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32893" w:rsidRPr="00532893" w:rsidRDefault="00532893" w:rsidP="0053289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32893" w:rsidRPr="00532893" w:rsidRDefault="00532893" w:rsidP="00532893">
      <w:pPr>
        <w:spacing w:after="0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532893" w:rsidRPr="00532893" w:rsidRDefault="00532893" w:rsidP="00532893">
      <w:pPr>
        <w:rPr>
          <w:rFonts w:ascii="Calibri" w:eastAsia="Calibri" w:hAnsi="Calibri" w:cs="Times New Roman"/>
        </w:rPr>
      </w:pPr>
    </w:p>
    <w:p w:rsidR="00532893" w:rsidRPr="00532893" w:rsidRDefault="00532893" w:rsidP="0053289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32893" w:rsidRPr="00532893" w:rsidRDefault="00532893" w:rsidP="0053289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32893" w:rsidRPr="00532893" w:rsidRDefault="00532893" w:rsidP="0053289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532893" w:rsidRPr="00532893" w:rsidRDefault="00532893" w:rsidP="00532893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6"/>
        <w:tblpPr w:leftFromText="180" w:rightFromText="180" w:vertAnchor="page" w:horzAnchor="margin" w:tblpY="5251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532893" w:rsidRPr="00D87D06" w:rsidTr="00532893">
        <w:tc>
          <w:tcPr>
            <w:tcW w:w="9606" w:type="dxa"/>
            <w:gridSpan w:val="2"/>
          </w:tcPr>
          <w:p w:rsidR="00532893" w:rsidRPr="00D87D06" w:rsidRDefault="00532893" w:rsidP="0053289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D87D06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Общая информация</w:t>
            </w:r>
          </w:p>
        </w:tc>
      </w:tr>
      <w:tr w:rsidR="00532893" w:rsidRPr="00652247" w:rsidTr="003704E0">
        <w:tc>
          <w:tcPr>
            <w:tcW w:w="4786" w:type="dxa"/>
          </w:tcPr>
          <w:p w:rsidR="00532893" w:rsidRPr="00652247" w:rsidRDefault="00532893" w:rsidP="0053289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Наименование площадки(здание, участок)</w:t>
            </w:r>
          </w:p>
        </w:tc>
        <w:tc>
          <w:tcPr>
            <w:tcW w:w="4820" w:type="dxa"/>
          </w:tcPr>
          <w:p w:rsidR="00532893" w:rsidRPr="00652247" w:rsidRDefault="00B7361E" w:rsidP="00532893">
            <w:pPr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Инвестиционная </w:t>
            </w:r>
            <w:r w:rsidRPr="00124FD5">
              <w:rPr>
                <w:rFonts w:ascii="Times New Roman" w:hAnsi="Times New Roman" w:cs="Times New Roman"/>
                <w:iCs/>
                <w:sz w:val="20"/>
                <w:szCs w:val="20"/>
              </w:rPr>
              <w:t xml:space="preserve">площадка  </w:t>
            </w:r>
            <w:r w:rsidR="00124FD5" w:rsidRPr="00124FD5">
              <w:rPr>
                <w:rFonts w:ascii="Times New Roman" w:hAnsi="Times New Roman" w:cs="Times New Roman"/>
                <w:sz w:val="20"/>
                <w:szCs w:val="20"/>
              </w:rPr>
              <w:t>Гринфилд</w:t>
            </w:r>
            <w:r w:rsidRPr="00124FD5">
              <w:rPr>
                <w:rFonts w:ascii="Times New Roman" w:hAnsi="Times New Roman" w:cs="Times New Roman"/>
                <w:iCs/>
                <w:sz w:val="20"/>
                <w:szCs w:val="20"/>
              </w:rPr>
              <w:t>.  "Организация национальной кухни" с. Старая Теризморга</w:t>
            </w:r>
          </w:p>
        </w:tc>
      </w:tr>
      <w:tr w:rsidR="00532893" w:rsidRPr="00652247" w:rsidTr="003704E0">
        <w:tc>
          <w:tcPr>
            <w:tcW w:w="4786" w:type="dxa"/>
          </w:tcPr>
          <w:p w:rsidR="00532893" w:rsidRPr="00652247" w:rsidRDefault="00532893" w:rsidP="0053289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Кадастровый номер</w:t>
            </w:r>
          </w:p>
        </w:tc>
        <w:tc>
          <w:tcPr>
            <w:tcW w:w="4820" w:type="dxa"/>
          </w:tcPr>
          <w:p w:rsidR="00532893" w:rsidRPr="00652247" w:rsidRDefault="00532893" w:rsidP="00532893">
            <w:pPr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bCs/>
                <w:sz w:val="18"/>
                <w:szCs w:val="18"/>
              </w:rPr>
              <w:t>13:18:221001:1734</w:t>
            </w:r>
          </w:p>
        </w:tc>
      </w:tr>
      <w:tr w:rsidR="00532893" w:rsidRPr="00652247" w:rsidTr="003704E0">
        <w:trPr>
          <w:trHeight w:val="457"/>
        </w:trPr>
        <w:tc>
          <w:tcPr>
            <w:tcW w:w="4786" w:type="dxa"/>
          </w:tcPr>
          <w:p w:rsidR="00532893" w:rsidRPr="00652247" w:rsidRDefault="00532893" w:rsidP="0053289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Адрес объекта</w:t>
            </w:r>
            <w:r w:rsidRPr="0065224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(муниципальное образование, город, населенный пункт)</w:t>
            </w:r>
          </w:p>
        </w:tc>
        <w:tc>
          <w:tcPr>
            <w:tcW w:w="4820" w:type="dxa"/>
          </w:tcPr>
          <w:p w:rsidR="00532893" w:rsidRPr="00652247" w:rsidRDefault="00B7361E" w:rsidP="0053289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eastAsia="Times New Roman" w:hAnsi="Times New Roman" w:cs="Times New Roman"/>
                <w:iCs/>
                <w:sz w:val="18"/>
                <w:szCs w:val="18"/>
                <w:lang w:eastAsia="ru-RU"/>
              </w:rPr>
              <w:t>Местонахождение установлено относительно ориентира, расположенного в границах участка. Почтовый адрес ориентира: Республика Мордовия, Старошайговский район, с. Старая Теризморга, ул. Центральная</w:t>
            </w:r>
          </w:p>
        </w:tc>
      </w:tr>
      <w:tr w:rsidR="00532893" w:rsidRPr="00652247" w:rsidTr="003704E0">
        <w:tc>
          <w:tcPr>
            <w:tcW w:w="4786" w:type="dxa"/>
          </w:tcPr>
          <w:p w:rsidR="00532893" w:rsidRPr="00652247" w:rsidRDefault="00532893" w:rsidP="0053289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b/>
                <w:bCs/>
                <w:sz w:val="18"/>
                <w:szCs w:val="18"/>
              </w:rPr>
              <w:t>Тип площадки</w:t>
            </w:r>
            <w:r w:rsidRPr="0065224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Свободные земли Территория незавершенного строительства Складское помещение Производственная база (перечень оборудования) Здание предприятия (наименование) Предприятие целиком (название) </w:t>
            </w:r>
          </w:p>
        </w:tc>
        <w:tc>
          <w:tcPr>
            <w:tcW w:w="4820" w:type="dxa"/>
          </w:tcPr>
          <w:p w:rsidR="00532893" w:rsidRPr="00124FD5" w:rsidRDefault="00124FD5" w:rsidP="005328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124FD5">
              <w:rPr>
                <w:rFonts w:ascii="Times New Roman" w:hAnsi="Times New Roman" w:cs="Times New Roman"/>
                <w:sz w:val="20"/>
                <w:szCs w:val="20"/>
              </w:rPr>
              <w:t>Гринфилд</w:t>
            </w:r>
          </w:p>
        </w:tc>
      </w:tr>
      <w:tr w:rsidR="00532893" w:rsidRPr="00652247" w:rsidTr="003704E0">
        <w:tc>
          <w:tcPr>
            <w:tcW w:w="4786" w:type="dxa"/>
          </w:tcPr>
          <w:p w:rsidR="00532893" w:rsidRPr="00652247" w:rsidRDefault="00532893" w:rsidP="0053289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Площадь земельного участка, га</w:t>
            </w:r>
          </w:p>
        </w:tc>
        <w:tc>
          <w:tcPr>
            <w:tcW w:w="4820" w:type="dxa"/>
          </w:tcPr>
          <w:p w:rsidR="00532893" w:rsidRPr="00652247" w:rsidRDefault="00532893" w:rsidP="0053289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sz w:val="18"/>
                <w:szCs w:val="18"/>
              </w:rPr>
              <w:t>0,132 га</w:t>
            </w:r>
          </w:p>
        </w:tc>
      </w:tr>
      <w:tr w:rsidR="00532893" w:rsidRPr="00652247" w:rsidTr="003704E0">
        <w:tc>
          <w:tcPr>
            <w:tcW w:w="4786" w:type="dxa"/>
          </w:tcPr>
          <w:p w:rsidR="00532893" w:rsidRPr="00652247" w:rsidRDefault="00532893" w:rsidP="0053289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Площадь объекта капитального строительства (при наличии), м²</w:t>
            </w:r>
          </w:p>
        </w:tc>
        <w:tc>
          <w:tcPr>
            <w:tcW w:w="4820" w:type="dxa"/>
          </w:tcPr>
          <w:p w:rsidR="00532893" w:rsidRPr="00652247" w:rsidRDefault="00133DFD" w:rsidP="0053289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</w:tr>
      <w:tr w:rsidR="00532893" w:rsidRPr="00652247" w:rsidTr="003704E0">
        <w:tc>
          <w:tcPr>
            <w:tcW w:w="4786" w:type="dxa"/>
          </w:tcPr>
          <w:p w:rsidR="00532893" w:rsidRPr="00652247" w:rsidRDefault="00532893" w:rsidP="0053289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Форма собственности / Балансодержатель</w:t>
            </w:r>
            <w:r w:rsidRPr="0065224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(федеральная, республиканская, муниципальная, частная)</w:t>
            </w:r>
          </w:p>
        </w:tc>
        <w:tc>
          <w:tcPr>
            <w:tcW w:w="4820" w:type="dxa"/>
          </w:tcPr>
          <w:p w:rsidR="00532893" w:rsidRPr="00652247" w:rsidRDefault="00532893" w:rsidP="00B7361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собственность </w:t>
            </w:r>
            <w:r w:rsidR="00B7361E" w:rsidRPr="00652247">
              <w:rPr>
                <w:rFonts w:ascii="Times New Roman" w:hAnsi="Times New Roman" w:cs="Times New Roman"/>
                <w:iCs/>
                <w:sz w:val="18"/>
                <w:szCs w:val="18"/>
              </w:rPr>
              <w:t xml:space="preserve"> Администрация Старошайговского муниципального района Республики Мордовия</w:t>
            </w:r>
          </w:p>
        </w:tc>
      </w:tr>
      <w:tr w:rsidR="00532893" w:rsidRPr="00652247" w:rsidTr="003704E0">
        <w:tc>
          <w:tcPr>
            <w:tcW w:w="4786" w:type="dxa"/>
          </w:tcPr>
          <w:p w:rsidR="00532893" w:rsidRPr="00652247" w:rsidRDefault="00532893" w:rsidP="0053289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Вид разрешенного использования</w:t>
            </w:r>
          </w:p>
        </w:tc>
        <w:tc>
          <w:tcPr>
            <w:tcW w:w="4820" w:type="dxa"/>
          </w:tcPr>
          <w:p w:rsidR="00532893" w:rsidRPr="00652247" w:rsidRDefault="00B7361E" w:rsidP="0053289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iCs/>
                <w:sz w:val="18"/>
                <w:szCs w:val="18"/>
              </w:rPr>
              <w:t>предприятия общественного питания (столовые, кафе, закусочные, бары, рестораны)</w:t>
            </w:r>
          </w:p>
        </w:tc>
      </w:tr>
      <w:tr w:rsidR="00532893" w:rsidRPr="00652247" w:rsidTr="003704E0">
        <w:tc>
          <w:tcPr>
            <w:tcW w:w="4786" w:type="dxa"/>
          </w:tcPr>
          <w:p w:rsidR="00532893" w:rsidRPr="00652247" w:rsidRDefault="00532893" w:rsidP="0053289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Оценочная стоимость</w:t>
            </w:r>
            <w:r w:rsidRPr="0065224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, тыс.руб. </w:t>
            </w:r>
          </w:p>
        </w:tc>
        <w:tc>
          <w:tcPr>
            <w:tcW w:w="4820" w:type="dxa"/>
          </w:tcPr>
          <w:p w:rsidR="00532893" w:rsidRPr="00652247" w:rsidRDefault="00133DFD" w:rsidP="0053289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sz w:val="18"/>
                <w:szCs w:val="18"/>
              </w:rPr>
              <w:t>Кадастровая стоимость 462,6  тыс.руб.дата определения стоимости- 01.01.2022 г.</w:t>
            </w:r>
          </w:p>
        </w:tc>
      </w:tr>
      <w:tr w:rsidR="00532893" w:rsidRPr="00652247" w:rsidTr="003704E0">
        <w:tc>
          <w:tcPr>
            <w:tcW w:w="4786" w:type="dxa"/>
          </w:tcPr>
          <w:p w:rsidR="00532893" w:rsidRPr="00652247" w:rsidRDefault="00532893" w:rsidP="0053289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Предполагаемые условия привлечения инвестора</w:t>
            </w:r>
            <w:r w:rsidRPr="0065224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(аренда/продажа)</w:t>
            </w:r>
          </w:p>
        </w:tc>
        <w:tc>
          <w:tcPr>
            <w:tcW w:w="4820" w:type="dxa"/>
          </w:tcPr>
          <w:p w:rsidR="00532893" w:rsidRPr="00652247" w:rsidRDefault="00532893" w:rsidP="0053289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sz w:val="18"/>
                <w:szCs w:val="18"/>
              </w:rPr>
              <w:t>Аренда/ продажа</w:t>
            </w:r>
          </w:p>
        </w:tc>
      </w:tr>
      <w:tr w:rsidR="00532893" w:rsidRPr="00652247" w:rsidTr="003704E0">
        <w:tc>
          <w:tcPr>
            <w:tcW w:w="4786" w:type="dxa"/>
          </w:tcPr>
          <w:p w:rsidR="00532893" w:rsidRPr="00652247" w:rsidRDefault="00532893" w:rsidP="0053289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Характеристика ранее размещенного объекта</w:t>
            </w:r>
            <w:r w:rsidRPr="0065224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 (вид деятельности)</w:t>
            </w:r>
          </w:p>
        </w:tc>
        <w:tc>
          <w:tcPr>
            <w:tcW w:w="4820" w:type="dxa"/>
          </w:tcPr>
          <w:p w:rsidR="00532893" w:rsidRPr="00652247" w:rsidRDefault="00532893" w:rsidP="0053289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sz w:val="18"/>
                <w:szCs w:val="18"/>
              </w:rPr>
              <w:t>земли населенных пунктов</w:t>
            </w:r>
          </w:p>
        </w:tc>
      </w:tr>
      <w:tr w:rsidR="00532893" w:rsidRPr="00652247" w:rsidTr="003704E0">
        <w:tc>
          <w:tcPr>
            <w:tcW w:w="4786" w:type="dxa"/>
          </w:tcPr>
          <w:p w:rsidR="00532893" w:rsidRPr="00652247" w:rsidRDefault="00532893" w:rsidP="00532893">
            <w:pPr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Возможные направления использования</w:t>
            </w:r>
          </w:p>
        </w:tc>
        <w:tc>
          <w:tcPr>
            <w:tcW w:w="4820" w:type="dxa"/>
          </w:tcPr>
          <w:p w:rsidR="00532893" w:rsidRPr="00652247" w:rsidRDefault="00532893" w:rsidP="00B7361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sz w:val="18"/>
                <w:szCs w:val="18"/>
              </w:rPr>
              <w:t>Организация национальной кухни</w:t>
            </w:r>
          </w:p>
        </w:tc>
      </w:tr>
      <w:tr w:rsidR="00532893" w:rsidRPr="00652247" w:rsidTr="00532893">
        <w:tc>
          <w:tcPr>
            <w:tcW w:w="9606" w:type="dxa"/>
            <w:gridSpan w:val="2"/>
          </w:tcPr>
          <w:p w:rsidR="00532893" w:rsidRPr="00652247" w:rsidRDefault="00532893" w:rsidP="0053289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Инфраструктура</w:t>
            </w:r>
          </w:p>
        </w:tc>
      </w:tr>
      <w:tr w:rsidR="00532893" w:rsidRPr="00652247" w:rsidTr="00532893">
        <w:trPr>
          <w:trHeight w:val="120"/>
        </w:trPr>
        <w:tc>
          <w:tcPr>
            <w:tcW w:w="4786" w:type="dxa"/>
          </w:tcPr>
          <w:p w:rsidR="00532893" w:rsidRPr="00652247" w:rsidRDefault="00532893" w:rsidP="0053289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sz w:val="18"/>
                <w:szCs w:val="18"/>
              </w:rPr>
              <w:t>Наличие газоснабжения на объекте (есть/нет)</w:t>
            </w:r>
          </w:p>
        </w:tc>
        <w:tc>
          <w:tcPr>
            <w:tcW w:w="4820" w:type="dxa"/>
          </w:tcPr>
          <w:p w:rsidR="00532893" w:rsidRPr="00154E20" w:rsidRDefault="00154E20" w:rsidP="00532893">
            <w:pPr>
              <w:shd w:val="clear" w:color="auto" w:fill="FFFFFF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есть</w:t>
            </w:r>
          </w:p>
        </w:tc>
      </w:tr>
      <w:tr w:rsidR="00532893" w:rsidRPr="00652247" w:rsidTr="00532893">
        <w:trPr>
          <w:trHeight w:val="120"/>
        </w:trPr>
        <w:tc>
          <w:tcPr>
            <w:tcW w:w="4786" w:type="dxa"/>
          </w:tcPr>
          <w:p w:rsidR="00532893" w:rsidRPr="00652247" w:rsidRDefault="00532893" w:rsidP="0053289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sz w:val="18"/>
                <w:szCs w:val="18"/>
              </w:rPr>
              <w:t>Наличие водоотведения на объекте (есть/нет)</w:t>
            </w:r>
          </w:p>
        </w:tc>
        <w:tc>
          <w:tcPr>
            <w:tcW w:w="4820" w:type="dxa"/>
          </w:tcPr>
          <w:p w:rsidR="00532893" w:rsidRPr="00652247" w:rsidRDefault="00154E20" w:rsidP="0053289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</w:tr>
      <w:tr w:rsidR="00532893" w:rsidRPr="00652247" w:rsidTr="00532893">
        <w:trPr>
          <w:trHeight w:val="135"/>
        </w:trPr>
        <w:tc>
          <w:tcPr>
            <w:tcW w:w="4786" w:type="dxa"/>
          </w:tcPr>
          <w:p w:rsidR="00532893" w:rsidRPr="00652247" w:rsidRDefault="00532893" w:rsidP="0053289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sz w:val="18"/>
                <w:szCs w:val="18"/>
              </w:rPr>
              <w:t>Электроснабжение (есть/нет)</w:t>
            </w:r>
          </w:p>
        </w:tc>
        <w:tc>
          <w:tcPr>
            <w:tcW w:w="4820" w:type="dxa"/>
          </w:tcPr>
          <w:p w:rsidR="00532893" w:rsidRPr="00652247" w:rsidRDefault="00154E20" w:rsidP="0053289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есть</w:t>
            </w:r>
          </w:p>
        </w:tc>
      </w:tr>
      <w:tr w:rsidR="00532893" w:rsidRPr="00652247" w:rsidTr="00532893">
        <w:trPr>
          <w:trHeight w:val="135"/>
        </w:trPr>
        <w:tc>
          <w:tcPr>
            <w:tcW w:w="4786" w:type="dxa"/>
          </w:tcPr>
          <w:p w:rsidR="00532893" w:rsidRPr="00652247" w:rsidRDefault="00532893" w:rsidP="0053289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sz w:val="18"/>
                <w:szCs w:val="18"/>
              </w:rPr>
              <w:t>Наличие отопления (тепловых сетей) (есть/нет)</w:t>
            </w:r>
          </w:p>
        </w:tc>
        <w:tc>
          <w:tcPr>
            <w:tcW w:w="4820" w:type="dxa"/>
          </w:tcPr>
          <w:p w:rsidR="00532893" w:rsidRPr="00652247" w:rsidRDefault="00154E20" w:rsidP="0053289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>
              <w:rPr>
                <w:rFonts w:ascii="Times New Roman" w:eastAsia="Calibri" w:hAnsi="Times New Roman" w:cs="Times New Roman"/>
                <w:sz w:val="18"/>
                <w:szCs w:val="18"/>
              </w:rPr>
              <w:t>нет</w:t>
            </w:r>
          </w:p>
        </w:tc>
      </w:tr>
    </w:tbl>
    <w:tbl>
      <w:tblPr>
        <w:tblStyle w:val="6"/>
        <w:tblpPr w:leftFromText="180" w:rightFromText="180" w:vertAnchor="page" w:horzAnchor="margin" w:tblpY="12331"/>
        <w:tblW w:w="9606" w:type="dxa"/>
        <w:tblLook w:val="04A0" w:firstRow="1" w:lastRow="0" w:firstColumn="1" w:lastColumn="0" w:noHBand="0" w:noVBand="1"/>
      </w:tblPr>
      <w:tblGrid>
        <w:gridCol w:w="4786"/>
        <w:gridCol w:w="4820"/>
      </w:tblGrid>
      <w:tr w:rsidR="00532893" w:rsidRPr="00652247" w:rsidTr="00532893">
        <w:trPr>
          <w:trHeight w:val="135"/>
        </w:trPr>
        <w:tc>
          <w:tcPr>
            <w:tcW w:w="9606" w:type="dxa"/>
            <w:gridSpan w:val="2"/>
          </w:tcPr>
          <w:p w:rsidR="00532893" w:rsidRPr="00652247" w:rsidRDefault="00532893" w:rsidP="00532893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52247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Транспортное сообщение</w:t>
            </w:r>
          </w:p>
        </w:tc>
      </w:tr>
      <w:tr w:rsidR="00532893" w:rsidRPr="00652247" w:rsidTr="00532893">
        <w:trPr>
          <w:trHeight w:val="135"/>
        </w:trPr>
        <w:tc>
          <w:tcPr>
            <w:tcW w:w="4786" w:type="dxa"/>
          </w:tcPr>
          <w:p w:rsidR="00532893" w:rsidRPr="00652247" w:rsidRDefault="00532893" w:rsidP="005328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247">
              <w:rPr>
                <w:rFonts w:ascii="Times New Roman" w:eastAsia="Calibri" w:hAnsi="Times New Roman" w:cs="Times New Roman"/>
                <w:sz w:val="20"/>
                <w:szCs w:val="20"/>
              </w:rPr>
              <w:t>Удаленность от автомагистрали, км</w:t>
            </w:r>
          </w:p>
        </w:tc>
        <w:tc>
          <w:tcPr>
            <w:tcW w:w="4820" w:type="dxa"/>
          </w:tcPr>
          <w:p w:rsidR="00532893" w:rsidRPr="00652247" w:rsidRDefault="00532893" w:rsidP="0053289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sz w:val="18"/>
                <w:szCs w:val="18"/>
              </w:rPr>
              <w:t>17 км до М-5 (Москва — Рязань —Пенза — Самара — Уфа — Челябинск)</w:t>
            </w:r>
          </w:p>
        </w:tc>
      </w:tr>
      <w:tr w:rsidR="00532893" w:rsidRPr="00652247" w:rsidTr="00532893">
        <w:trPr>
          <w:trHeight w:val="135"/>
        </w:trPr>
        <w:tc>
          <w:tcPr>
            <w:tcW w:w="4786" w:type="dxa"/>
          </w:tcPr>
          <w:p w:rsidR="00532893" w:rsidRPr="00652247" w:rsidRDefault="00532893" w:rsidP="005328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247">
              <w:rPr>
                <w:rFonts w:ascii="Times New Roman" w:eastAsia="Calibri" w:hAnsi="Times New Roman" w:cs="Times New Roman"/>
                <w:sz w:val="20"/>
                <w:szCs w:val="20"/>
              </w:rPr>
              <w:t>Удаленность от железной дороги, км</w:t>
            </w:r>
          </w:p>
        </w:tc>
        <w:tc>
          <w:tcPr>
            <w:tcW w:w="4820" w:type="dxa"/>
          </w:tcPr>
          <w:p w:rsidR="00532893" w:rsidRPr="00652247" w:rsidRDefault="00532893" w:rsidP="0053289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sz w:val="18"/>
                <w:szCs w:val="18"/>
              </w:rPr>
              <w:t>75 км (Станция Саранск)</w:t>
            </w:r>
          </w:p>
        </w:tc>
      </w:tr>
      <w:tr w:rsidR="00532893" w:rsidRPr="00652247" w:rsidTr="00532893">
        <w:tc>
          <w:tcPr>
            <w:tcW w:w="4786" w:type="dxa"/>
          </w:tcPr>
          <w:p w:rsidR="00532893" w:rsidRPr="00652247" w:rsidRDefault="00532893" w:rsidP="005328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247">
              <w:rPr>
                <w:rFonts w:ascii="Times New Roman" w:eastAsia="Calibri" w:hAnsi="Times New Roman" w:cs="Times New Roman"/>
                <w:sz w:val="20"/>
                <w:szCs w:val="20"/>
              </w:rPr>
              <w:t>Расстояние до г. Саранск, км</w:t>
            </w:r>
          </w:p>
        </w:tc>
        <w:tc>
          <w:tcPr>
            <w:tcW w:w="4820" w:type="dxa"/>
          </w:tcPr>
          <w:p w:rsidR="00532893" w:rsidRPr="00652247" w:rsidRDefault="00532893" w:rsidP="0053289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sz w:val="18"/>
                <w:szCs w:val="18"/>
              </w:rPr>
              <w:t>75 км</w:t>
            </w:r>
          </w:p>
        </w:tc>
      </w:tr>
      <w:tr w:rsidR="00532893" w:rsidRPr="00652247" w:rsidTr="00532893">
        <w:tc>
          <w:tcPr>
            <w:tcW w:w="4786" w:type="dxa"/>
          </w:tcPr>
          <w:p w:rsidR="00532893" w:rsidRPr="00652247" w:rsidRDefault="00532893" w:rsidP="00532893">
            <w:pPr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652247">
              <w:rPr>
                <w:rFonts w:ascii="Times New Roman" w:eastAsia="Calibri" w:hAnsi="Times New Roman" w:cs="Times New Roman"/>
                <w:sz w:val="20"/>
                <w:szCs w:val="20"/>
              </w:rPr>
              <w:t>Расстояние до центра муниципального образования, в котором находится площадка, км</w:t>
            </w:r>
          </w:p>
        </w:tc>
        <w:tc>
          <w:tcPr>
            <w:tcW w:w="4820" w:type="dxa"/>
          </w:tcPr>
          <w:p w:rsidR="00532893" w:rsidRPr="00652247" w:rsidRDefault="00532893" w:rsidP="0053289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sz w:val="18"/>
                <w:szCs w:val="18"/>
              </w:rPr>
              <w:t>14 км</w:t>
            </w:r>
          </w:p>
        </w:tc>
      </w:tr>
      <w:tr w:rsidR="00532893" w:rsidRPr="00652247" w:rsidTr="00532893">
        <w:trPr>
          <w:trHeight w:val="358"/>
        </w:trPr>
        <w:tc>
          <w:tcPr>
            <w:tcW w:w="9606" w:type="dxa"/>
            <w:gridSpan w:val="2"/>
          </w:tcPr>
          <w:p w:rsidR="00532893" w:rsidRPr="00652247" w:rsidRDefault="00532893" w:rsidP="0053289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Дополнительные преимуществадля потенциальных инвесторов</w:t>
            </w:r>
          </w:p>
          <w:p w:rsidR="00532893" w:rsidRPr="00652247" w:rsidRDefault="00D87D06" w:rsidP="00532893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sz w:val="18"/>
                <w:szCs w:val="18"/>
              </w:rPr>
              <w:t>Предполагаемое расположение инвестиционной площадки рядом с МБУК Центр национальной культуры с. Старая Теризморга, где за 2023 год проведено 247 мероприятия (в том числе 150 экскурсий). Центр поситили 48,2 тыс. человек, из них 3 тысячи туристов. Возрождение традиционных народных праздников и обрядов, знакомство с национальной кухней, песенным фольклором села.</w:t>
            </w:r>
          </w:p>
        </w:tc>
      </w:tr>
      <w:tr w:rsidR="00532893" w:rsidRPr="00652247" w:rsidTr="00532893">
        <w:tc>
          <w:tcPr>
            <w:tcW w:w="9606" w:type="dxa"/>
            <w:gridSpan w:val="2"/>
          </w:tcPr>
          <w:p w:rsidR="00532893" w:rsidRPr="00652247" w:rsidRDefault="00532893" w:rsidP="00532893">
            <w:pPr>
              <w:jc w:val="center"/>
              <w:rPr>
                <w:rFonts w:ascii="Times New Roman" w:eastAsia="Calibri" w:hAnsi="Times New Roman" w:cs="Times New Roman"/>
                <w:b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b/>
                <w:sz w:val="18"/>
                <w:szCs w:val="18"/>
              </w:rPr>
              <w:t>Контактная информация</w:t>
            </w:r>
          </w:p>
        </w:tc>
      </w:tr>
      <w:tr w:rsidR="00B7361E" w:rsidRPr="00652247" w:rsidTr="00D87D06">
        <w:trPr>
          <w:trHeight w:val="620"/>
        </w:trPr>
        <w:tc>
          <w:tcPr>
            <w:tcW w:w="4786" w:type="dxa"/>
          </w:tcPr>
          <w:p w:rsidR="00B7361E" w:rsidRPr="00652247" w:rsidRDefault="00B7361E" w:rsidP="00B7361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sz w:val="18"/>
                <w:szCs w:val="18"/>
              </w:rPr>
              <w:t xml:space="preserve">Ответственное лицо </w:t>
            </w:r>
          </w:p>
          <w:p w:rsidR="00B7361E" w:rsidRPr="00652247" w:rsidRDefault="00B7361E" w:rsidP="00B7361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eastAsia="Calibri" w:hAnsi="Times New Roman" w:cs="Times New Roman"/>
                <w:sz w:val="18"/>
                <w:szCs w:val="18"/>
              </w:rPr>
              <w:t>Телефон  8 (83432) 2-16-25</w:t>
            </w:r>
          </w:p>
        </w:tc>
        <w:tc>
          <w:tcPr>
            <w:tcW w:w="4820" w:type="dxa"/>
          </w:tcPr>
          <w:p w:rsidR="00B7361E" w:rsidRPr="00652247" w:rsidRDefault="00B7361E" w:rsidP="00B7361E">
            <w:pPr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652247">
              <w:rPr>
                <w:rFonts w:ascii="Times New Roman" w:hAnsi="Times New Roman" w:cs="Times New Roman"/>
                <w:iCs/>
                <w:sz w:val="18"/>
                <w:szCs w:val="18"/>
              </w:rPr>
              <w:t>Чернов Александр Анатольевич- заместитель Главы Старошайговского муниципального  района Республики Мордовия</w:t>
            </w:r>
          </w:p>
        </w:tc>
      </w:tr>
    </w:tbl>
    <w:p w:rsidR="005F5B81" w:rsidRPr="005F5B81" w:rsidRDefault="005F5B81" w:rsidP="005F5B8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5F5B81" w:rsidRPr="005F5B81" w:rsidSect="00652247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626A"/>
    <w:rsid w:val="0002769E"/>
    <w:rsid w:val="000408B8"/>
    <w:rsid w:val="00047A69"/>
    <w:rsid w:val="00050A7C"/>
    <w:rsid w:val="00055CDD"/>
    <w:rsid w:val="000728EB"/>
    <w:rsid w:val="00084825"/>
    <w:rsid w:val="00085376"/>
    <w:rsid w:val="000874FD"/>
    <w:rsid w:val="00090ACC"/>
    <w:rsid w:val="00096AB3"/>
    <w:rsid w:val="00096F01"/>
    <w:rsid w:val="000B7D87"/>
    <w:rsid w:val="000C6EE4"/>
    <w:rsid w:val="000D48CC"/>
    <w:rsid w:val="000E10D9"/>
    <w:rsid w:val="000E3DEE"/>
    <w:rsid w:val="000E4CC2"/>
    <w:rsid w:val="000F4A87"/>
    <w:rsid w:val="00104600"/>
    <w:rsid w:val="00110E66"/>
    <w:rsid w:val="001202AD"/>
    <w:rsid w:val="00124FD5"/>
    <w:rsid w:val="00126AAF"/>
    <w:rsid w:val="001272E0"/>
    <w:rsid w:val="00133DFD"/>
    <w:rsid w:val="00153E3F"/>
    <w:rsid w:val="00154E20"/>
    <w:rsid w:val="001559F3"/>
    <w:rsid w:val="0016120F"/>
    <w:rsid w:val="00161D75"/>
    <w:rsid w:val="00165558"/>
    <w:rsid w:val="001711B1"/>
    <w:rsid w:val="00193529"/>
    <w:rsid w:val="00194C9D"/>
    <w:rsid w:val="0019546A"/>
    <w:rsid w:val="001A2F07"/>
    <w:rsid w:val="001A70B0"/>
    <w:rsid w:val="001C4F10"/>
    <w:rsid w:val="00207C8F"/>
    <w:rsid w:val="00211D26"/>
    <w:rsid w:val="0021594E"/>
    <w:rsid w:val="002239F0"/>
    <w:rsid w:val="0024482E"/>
    <w:rsid w:val="002541AA"/>
    <w:rsid w:val="002601F0"/>
    <w:rsid w:val="00291DFD"/>
    <w:rsid w:val="00297D26"/>
    <w:rsid w:val="002A248B"/>
    <w:rsid w:val="002A3B21"/>
    <w:rsid w:val="002C2E1D"/>
    <w:rsid w:val="002C5493"/>
    <w:rsid w:val="002D6BEA"/>
    <w:rsid w:val="002F33C9"/>
    <w:rsid w:val="003055C2"/>
    <w:rsid w:val="00306A84"/>
    <w:rsid w:val="00330925"/>
    <w:rsid w:val="00336278"/>
    <w:rsid w:val="003408FB"/>
    <w:rsid w:val="0034614F"/>
    <w:rsid w:val="0035195B"/>
    <w:rsid w:val="00355B18"/>
    <w:rsid w:val="003704E0"/>
    <w:rsid w:val="0037140F"/>
    <w:rsid w:val="003776D4"/>
    <w:rsid w:val="00381A6D"/>
    <w:rsid w:val="00384BA6"/>
    <w:rsid w:val="00392297"/>
    <w:rsid w:val="003926F3"/>
    <w:rsid w:val="003B4117"/>
    <w:rsid w:val="003B46FE"/>
    <w:rsid w:val="003C58B2"/>
    <w:rsid w:val="003C6EA2"/>
    <w:rsid w:val="003E064B"/>
    <w:rsid w:val="003F53BC"/>
    <w:rsid w:val="00401380"/>
    <w:rsid w:val="0040371B"/>
    <w:rsid w:val="00406367"/>
    <w:rsid w:val="0040743C"/>
    <w:rsid w:val="00413230"/>
    <w:rsid w:val="00417FF6"/>
    <w:rsid w:val="004412C9"/>
    <w:rsid w:val="00452FDF"/>
    <w:rsid w:val="00470D85"/>
    <w:rsid w:val="00477ABC"/>
    <w:rsid w:val="004879E5"/>
    <w:rsid w:val="00497304"/>
    <w:rsid w:val="004C1E1F"/>
    <w:rsid w:val="004D464E"/>
    <w:rsid w:val="004D4BBF"/>
    <w:rsid w:val="004D6A2D"/>
    <w:rsid w:val="004E3AEC"/>
    <w:rsid w:val="004E6AA7"/>
    <w:rsid w:val="004F5C8B"/>
    <w:rsid w:val="00511F8A"/>
    <w:rsid w:val="00515D14"/>
    <w:rsid w:val="0052123A"/>
    <w:rsid w:val="00521341"/>
    <w:rsid w:val="00532893"/>
    <w:rsid w:val="00543625"/>
    <w:rsid w:val="00544BF3"/>
    <w:rsid w:val="00556943"/>
    <w:rsid w:val="00577CBF"/>
    <w:rsid w:val="00596703"/>
    <w:rsid w:val="005C2DD0"/>
    <w:rsid w:val="005D5B1B"/>
    <w:rsid w:val="005E17AC"/>
    <w:rsid w:val="005E40EC"/>
    <w:rsid w:val="005E5A1E"/>
    <w:rsid w:val="005E5EFB"/>
    <w:rsid w:val="005F3188"/>
    <w:rsid w:val="005F5B81"/>
    <w:rsid w:val="00605568"/>
    <w:rsid w:val="00610E2F"/>
    <w:rsid w:val="0061390F"/>
    <w:rsid w:val="00626DF4"/>
    <w:rsid w:val="006325C6"/>
    <w:rsid w:val="00637E36"/>
    <w:rsid w:val="00652247"/>
    <w:rsid w:val="00653071"/>
    <w:rsid w:val="00661321"/>
    <w:rsid w:val="006748A6"/>
    <w:rsid w:val="00682509"/>
    <w:rsid w:val="00687CE2"/>
    <w:rsid w:val="0069060B"/>
    <w:rsid w:val="006925C7"/>
    <w:rsid w:val="0069410E"/>
    <w:rsid w:val="00696CAD"/>
    <w:rsid w:val="006A1165"/>
    <w:rsid w:val="006A358D"/>
    <w:rsid w:val="006B026B"/>
    <w:rsid w:val="006B0D2F"/>
    <w:rsid w:val="006B25D8"/>
    <w:rsid w:val="006B44D3"/>
    <w:rsid w:val="006B4E25"/>
    <w:rsid w:val="006B55C5"/>
    <w:rsid w:val="006C0D3F"/>
    <w:rsid w:val="006E2E85"/>
    <w:rsid w:val="006F5782"/>
    <w:rsid w:val="006F5BCC"/>
    <w:rsid w:val="006F66A9"/>
    <w:rsid w:val="00710A18"/>
    <w:rsid w:val="00722DE7"/>
    <w:rsid w:val="00743DA4"/>
    <w:rsid w:val="00745818"/>
    <w:rsid w:val="00754B28"/>
    <w:rsid w:val="0076029E"/>
    <w:rsid w:val="00765787"/>
    <w:rsid w:val="00775D0F"/>
    <w:rsid w:val="007879A9"/>
    <w:rsid w:val="00797A5F"/>
    <w:rsid w:val="007B5346"/>
    <w:rsid w:val="007B61D5"/>
    <w:rsid w:val="007B739D"/>
    <w:rsid w:val="007C1A5D"/>
    <w:rsid w:val="007C2E32"/>
    <w:rsid w:val="007C41D0"/>
    <w:rsid w:val="007C6416"/>
    <w:rsid w:val="007D08A7"/>
    <w:rsid w:val="007E2A62"/>
    <w:rsid w:val="007E65D1"/>
    <w:rsid w:val="007E73C4"/>
    <w:rsid w:val="00800CD1"/>
    <w:rsid w:val="0081034F"/>
    <w:rsid w:val="00811443"/>
    <w:rsid w:val="00814173"/>
    <w:rsid w:val="00821FC9"/>
    <w:rsid w:val="00833D75"/>
    <w:rsid w:val="00842B3B"/>
    <w:rsid w:val="00855185"/>
    <w:rsid w:val="00855B8A"/>
    <w:rsid w:val="008563B4"/>
    <w:rsid w:val="00865714"/>
    <w:rsid w:val="00875F29"/>
    <w:rsid w:val="00897C51"/>
    <w:rsid w:val="008A1021"/>
    <w:rsid w:val="008B0113"/>
    <w:rsid w:val="008C2A02"/>
    <w:rsid w:val="008C5AB2"/>
    <w:rsid w:val="008C5B82"/>
    <w:rsid w:val="008C63D3"/>
    <w:rsid w:val="008D199A"/>
    <w:rsid w:val="008D1F72"/>
    <w:rsid w:val="008F2192"/>
    <w:rsid w:val="008F47CF"/>
    <w:rsid w:val="00907117"/>
    <w:rsid w:val="00911610"/>
    <w:rsid w:val="00920D2D"/>
    <w:rsid w:val="009272BC"/>
    <w:rsid w:val="009378ED"/>
    <w:rsid w:val="009543AD"/>
    <w:rsid w:val="009746AD"/>
    <w:rsid w:val="00984B13"/>
    <w:rsid w:val="00992C18"/>
    <w:rsid w:val="009A6917"/>
    <w:rsid w:val="009C281B"/>
    <w:rsid w:val="009C4B06"/>
    <w:rsid w:val="00A00566"/>
    <w:rsid w:val="00A101BD"/>
    <w:rsid w:val="00A119A7"/>
    <w:rsid w:val="00A11EAA"/>
    <w:rsid w:val="00A126FA"/>
    <w:rsid w:val="00A14963"/>
    <w:rsid w:val="00A22779"/>
    <w:rsid w:val="00A46C84"/>
    <w:rsid w:val="00A6330D"/>
    <w:rsid w:val="00A83872"/>
    <w:rsid w:val="00A92065"/>
    <w:rsid w:val="00A93531"/>
    <w:rsid w:val="00A95CF6"/>
    <w:rsid w:val="00AA5554"/>
    <w:rsid w:val="00AB23DD"/>
    <w:rsid w:val="00AB571C"/>
    <w:rsid w:val="00AD577A"/>
    <w:rsid w:val="00AE3E46"/>
    <w:rsid w:val="00AE708C"/>
    <w:rsid w:val="00B42E9E"/>
    <w:rsid w:val="00B46F5F"/>
    <w:rsid w:val="00B47C43"/>
    <w:rsid w:val="00B6626A"/>
    <w:rsid w:val="00B7183F"/>
    <w:rsid w:val="00B7361E"/>
    <w:rsid w:val="00B75B4F"/>
    <w:rsid w:val="00B823E9"/>
    <w:rsid w:val="00B939BA"/>
    <w:rsid w:val="00BB2495"/>
    <w:rsid w:val="00BC4288"/>
    <w:rsid w:val="00BD30DA"/>
    <w:rsid w:val="00BD6270"/>
    <w:rsid w:val="00BF41DE"/>
    <w:rsid w:val="00BF70D0"/>
    <w:rsid w:val="00C14D0C"/>
    <w:rsid w:val="00C32B42"/>
    <w:rsid w:val="00C33AA5"/>
    <w:rsid w:val="00C455DA"/>
    <w:rsid w:val="00C60331"/>
    <w:rsid w:val="00C62ED1"/>
    <w:rsid w:val="00C6535B"/>
    <w:rsid w:val="00C67DCA"/>
    <w:rsid w:val="00C85B6E"/>
    <w:rsid w:val="00C923A9"/>
    <w:rsid w:val="00CA03EC"/>
    <w:rsid w:val="00CB41B3"/>
    <w:rsid w:val="00CB6724"/>
    <w:rsid w:val="00CC35EF"/>
    <w:rsid w:val="00CC5F1B"/>
    <w:rsid w:val="00CE643C"/>
    <w:rsid w:val="00CF02DF"/>
    <w:rsid w:val="00CF45E6"/>
    <w:rsid w:val="00D0584E"/>
    <w:rsid w:val="00D07B6A"/>
    <w:rsid w:val="00D21593"/>
    <w:rsid w:val="00D240FB"/>
    <w:rsid w:val="00D25A7C"/>
    <w:rsid w:val="00D42108"/>
    <w:rsid w:val="00D43E60"/>
    <w:rsid w:val="00D55C71"/>
    <w:rsid w:val="00D6209C"/>
    <w:rsid w:val="00D633BE"/>
    <w:rsid w:val="00D74DC8"/>
    <w:rsid w:val="00D87D06"/>
    <w:rsid w:val="00D9248C"/>
    <w:rsid w:val="00D9382C"/>
    <w:rsid w:val="00D95969"/>
    <w:rsid w:val="00DA5114"/>
    <w:rsid w:val="00DA6905"/>
    <w:rsid w:val="00DB1DAB"/>
    <w:rsid w:val="00DB6FC7"/>
    <w:rsid w:val="00DC6D3D"/>
    <w:rsid w:val="00DD23F7"/>
    <w:rsid w:val="00DE12DA"/>
    <w:rsid w:val="00DE7648"/>
    <w:rsid w:val="00E5649E"/>
    <w:rsid w:val="00E5792B"/>
    <w:rsid w:val="00E6045C"/>
    <w:rsid w:val="00E64882"/>
    <w:rsid w:val="00E67963"/>
    <w:rsid w:val="00E7234A"/>
    <w:rsid w:val="00E82CB5"/>
    <w:rsid w:val="00E916EC"/>
    <w:rsid w:val="00EA71F4"/>
    <w:rsid w:val="00EE4855"/>
    <w:rsid w:val="00EE6312"/>
    <w:rsid w:val="00EE7692"/>
    <w:rsid w:val="00EF6BC3"/>
    <w:rsid w:val="00F0300D"/>
    <w:rsid w:val="00F124E8"/>
    <w:rsid w:val="00F16252"/>
    <w:rsid w:val="00F170CF"/>
    <w:rsid w:val="00F55573"/>
    <w:rsid w:val="00F603D6"/>
    <w:rsid w:val="00F60FA8"/>
    <w:rsid w:val="00F6749C"/>
    <w:rsid w:val="00F832B6"/>
    <w:rsid w:val="00F84CD4"/>
    <w:rsid w:val="00F93D5E"/>
    <w:rsid w:val="00F9544F"/>
    <w:rsid w:val="00FB60F5"/>
    <w:rsid w:val="00FB643E"/>
    <w:rsid w:val="00FC0963"/>
    <w:rsid w:val="00FD2475"/>
    <w:rsid w:val="00FF1183"/>
    <w:rsid w:val="00FF14B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0D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2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9F0"/>
    <w:rPr>
      <w:rFonts w:ascii="Tahoma" w:hAnsi="Tahoma" w:cs="Tahoma"/>
      <w:sz w:val="16"/>
      <w:szCs w:val="16"/>
    </w:rPr>
  </w:style>
  <w:style w:type="character" w:customStyle="1" w:styleId="float-sm-right">
    <w:name w:val="float-sm-right"/>
    <w:basedOn w:val="a0"/>
    <w:rsid w:val="00610E2F"/>
  </w:style>
  <w:style w:type="table" w:customStyle="1" w:styleId="1">
    <w:name w:val="Сетка таблицы1"/>
    <w:basedOn w:val="a1"/>
    <w:next w:val="a3"/>
    <w:uiPriority w:val="39"/>
    <w:rsid w:val="00992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992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39"/>
    <w:rsid w:val="00992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39"/>
    <w:rsid w:val="00055C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39"/>
    <w:rsid w:val="009C28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39"/>
    <w:rsid w:val="005328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39"/>
    <w:rsid w:val="005328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C0D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239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39F0"/>
    <w:rPr>
      <w:rFonts w:ascii="Tahoma" w:hAnsi="Tahoma" w:cs="Tahoma"/>
      <w:sz w:val="16"/>
      <w:szCs w:val="16"/>
    </w:rPr>
  </w:style>
  <w:style w:type="character" w:customStyle="1" w:styleId="float-sm-right">
    <w:name w:val="float-sm-right"/>
    <w:basedOn w:val="a0"/>
    <w:rsid w:val="00610E2F"/>
  </w:style>
  <w:style w:type="table" w:customStyle="1" w:styleId="1">
    <w:name w:val="Сетка таблицы1"/>
    <w:basedOn w:val="a1"/>
    <w:next w:val="a3"/>
    <w:uiPriority w:val="39"/>
    <w:rsid w:val="00992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3"/>
    <w:uiPriority w:val="39"/>
    <w:rsid w:val="00992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39"/>
    <w:rsid w:val="00992C1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39"/>
    <w:rsid w:val="00055CD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3"/>
    <w:uiPriority w:val="39"/>
    <w:rsid w:val="009C28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3"/>
    <w:uiPriority w:val="39"/>
    <w:rsid w:val="005328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3"/>
    <w:uiPriority w:val="39"/>
    <w:rsid w:val="005328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39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5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946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1109</Words>
  <Characters>6327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Makarova-SI</dc:creator>
  <cp:lastModifiedBy>Ovtin-SN</cp:lastModifiedBy>
  <cp:revision>2</cp:revision>
  <cp:lastPrinted>2022-07-13T06:20:00Z</cp:lastPrinted>
  <dcterms:created xsi:type="dcterms:W3CDTF">2025-02-06T06:16:00Z</dcterms:created>
  <dcterms:modified xsi:type="dcterms:W3CDTF">2025-02-06T06:16:00Z</dcterms:modified>
</cp:coreProperties>
</file>